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41D" w:rsidRPr="0009217F" w:rsidRDefault="0097241D" w:rsidP="0009217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9217F">
        <w:rPr>
          <w:rFonts w:ascii="Times New Roman" w:hAnsi="Times New Roman" w:cs="Times New Roman"/>
          <w:b/>
          <w:bCs/>
          <w:sz w:val="36"/>
          <w:szCs w:val="36"/>
        </w:rPr>
        <w:t>Консультация для родителей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b/>
          <w:bCs/>
          <w:sz w:val="28"/>
          <w:szCs w:val="28"/>
        </w:rPr>
        <w:t> «Тренируем пальчики — развиваем речь»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Само понятие мелкая моторика обозначает выполнение точных и мелких движений кистями рук и пальцами, при котором в работу включаются сразу несколько систем: нервная, костная и мышечная. Интересно, что та зона коры головного мозга, которая отвечает за тонкие движения пальцев, расположена оч</w:t>
      </w:r>
      <w:bookmarkStart w:id="0" w:name="_GoBack"/>
      <w:bookmarkEnd w:id="0"/>
      <w:r w:rsidRPr="0097241D">
        <w:rPr>
          <w:rFonts w:ascii="Times New Roman" w:hAnsi="Times New Roman" w:cs="Times New Roman"/>
          <w:sz w:val="28"/>
          <w:szCs w:val="28"/>
        </w:rPr>
        <w:t>ень близко к речевой зоне. Соответственно, чем более развита часть мозга, отвечающая за мелкую моторику, тем большее влияние она оказывает и на речевую зону. Вот почему между речью ребенка и мелкой моторикой и существует эта особенная и неразрывная связь.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b/>
          <w:bCs/>
          <w:sz w:val="28"/>
          <w:szCs w:val="28"/>
        </w:rPr>
        <w:t>Игры в домашних условиях для развития мелкой моторики детей 2-3 лет.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 xml:space="preserve">1. Пожалуй, первое, что могут сделать родители для развития мелкой моторики – это массаж ладоней. В аптеке можно приобрести массажные шарики в комплекте с двумя металлическими кольцами. Они могут называться: массажер су-джок, массажный каштан. Это пластиковый шарик с не очень острыми шипами. Внутри него специальное пружинное кольцо для массажа пальцев. Его катают по ладоням, кольцо </w:t>
      </w:r>
      <w:r w:rsidR="0009217F" w:rsidRPr="0097241D">
        <w:rPr>
          <w:rFonts w:ascii="Times New Roman" w:hAnsi="Times New Roman" w:cs="Times New Roman"/>
          <w:sz w:val="28"/>
          <w:szCs w:val="28"/>
        </w:rPr>
        <w:t>надевают по</w:t>
      </w:r>
      <w:r w:rsidRPr="0097241D">
        <w:rPr>
          <w:rFonts w:ascii="Times New Roman" w:hAnsi="Times New Roman" w:cs="Times New Roman"/>
          <w:sz w:val="28"/>
          <w:szCs w:val="28"/>
        </w:rPr>
        <w:t xml:space="preserve"> очереди на каждый палец и тоже прокатывают.</w:t>
      </w:r>
    </w:p>
    <w:p w:rsidR="0097241D" w:rsidRPr="0097241D" w:rsidRDefault="0009217F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7241D" w:rsidRPr="0097241D">
        <w:rPr>
          <w:rFonts w:ascii="Times New Roman" w:hAnsi="Times New Roman" w:cs="Times New Roman"/>
          <w:b/>
          <w:bCs/>
          <w:sz w:val="28"/>
          <w:szCs w:val="28"/>
        </w:rPr>
        <w:t>Ёжик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«Ежик» в руки нужно взять, (берем массажный мячик) 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Чтоб иголки посчитать. (катаем между ладошек) 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Раз, два, три, четыре, пять! (пальчиками одной руки нажимаем на шипики) 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Начинаем счет опять. (перекладываем мячик в другую руку) 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Раз, два, три, четыре, пять! (пальчиками другой руки нажимаем на шипики)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2. Любимые многими пальчиковые игры-забавы. Эти игры помогают снять тонус с ладоней и тоже сопровождаются лёгким массажем.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b/>
          <w:bCs/>
          <w:sz w:val="28"/>
          <w:szCs w:val="28"/>
        </w:rPr>
        <w:t>«Червячки»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(Ладони лежат на коленях или столе)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Червячки пошли гулять.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(Пальцы, сгибаясь, подтягивают к себе ладонь (движение ползущей гусеницы)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Вдруг ворона подбегает,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(«Идти» по столу указательным и средним пальцами.)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Головой она кивает,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(Сложить пальцы щепоткой, качать ими вверх и вниз).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Каркает: «Вот и обед!»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(Раскрыть ладонь, отводя большой палец вниз, а остальные вверх)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Глядь — а червячков уж нет!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(Сжав кулачки, прижать их к груди)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3. </w:t>
      </w:r>
      <w:r w:rsidRPr="0097241D">
        <w:rPr>
          <w:rFonts w:ascii="Times New Roman" w:hAnsi="Times New Roman" w:cs="Times New Roman"/>
          <w:b/>
          <w:bCs/>
          <w:sz w:val="28"/>
          <w:szCs w:val="28"/>
        </w:rPr>
        <w:t>Игры с сыпучими материалами: </w:t>
      </w:r>
      <w:r w:rsidRPr="0097241D">
        <w:rPr>
          <w:rFonts w:ascii="Times New Roman" w:hAnsi="Times New Roman" w:cs="Times New Roman"/>
          <w:sz w:val="28"/>
          <w:szCs w:val="28"/>
        </w:rPr>
        <w:t xml:space="preserve">крупы, зёрна, бобовые, макароны, песок. Тут большой простор для фантазии. Крупу можно просто насыпать в глубокую миску и дать ребёнку порыться в ней, покупать ручки. Можно смешать разные крупы. После того, как ребенок научился пересыпать крупу в посуду с широким горлом, усложните задачу, предоставив в распоряжение ребенка емкость с зауженным верхом. Пусть малыш пытается пересыпать крупу в маленькие пластиковые баночки, бутылки. С </w:t>
      </w:r>
      <w:r w:rsidRPr="0097241D">
        <w:rPr>
          <w:rFonts w:ascii="Times New Roman" w:hAnsi="Times New Roman" w:cs="Times New Roman"/>
          <w:sz w:val="28"/>
          <w:szCs w:val="28"/>
        </w:rPr>
        <w:lastRenderedPageBreak/>
        <w:t>закрученными крышками они превратятся в отличные погремушки. Обращайте внимание ребенка на степень наполнения: «Эта баночка наполнена наполовину, а в этой бутылке почти не осталось пустого места».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4. </w:t>
      </w:r>
      <w:r w:rsidRPr="0097241D">
        <w:rPr>
          <w:rFonts w:ascii="Times New Roman" w:hAnsi="Times New Roman" w:cs="Times New Roman"/>
          <w:b/>
          <w:bCs/>
          <w:sz w:val="28"/>
          <w:szCs w:val="28"/>
        </w:rPr>
        <w:t>Полезными игрушками являются различные шнуровки, нанизывание бусин.</w:t>
      </w:r>
      <w:r w:rsidRPr="0097241D">
        <w:rPr>
          <w:rFonts w:ascii="Times New Roman" w:hAnsi="Times New Roman" w:cs="Times New Roman"/>
          <w:sz w:val="28"/>
          <w:szCs w:val="28"/>
        </w:rPr>
        <w:t> Это может быть яблочко, груша, ягодка с червячком на нитке, большая деревянная пуговица и т. д. А можно просто взять макароны с большими дырочками. Также полезны игры с прищепками. Можно поставить низкую сушилку для белья на пол или привязать между стульев толстую верёвку, а затем вешать с помощью прищепок носовые платочки и одежду кукол, а также можно сделать картинки с недостающими детали и с помощью прищепок дополнять картинки (</w:t>
      </w:r>
      <w:r w:rsidR="0009217F" w:rsidRPr="0097241D">
        <w:rPr>
          <w:rFonts w:ascii="Times New Roman" w:hAnsi="Times New Roman" w:cs="Times New Roman"/>
          <w:sz w:val="28"/>
          <w:szCs w:val="28"/>
        </w:rPr>
        <w:t>например,</w:t>
      </w:r>
      <w:r w:rsidRPr="0097241D">
        <w:rPr>
          <w:rFonts w:ascii="Times New Roman" w:hAnsi="Times New Roman" w:cs="Times New Roman"/>
          <w:sz w:val="28"/>
          <w:szCs w:val="28"/>
        </w:rPr>
        <w:t xml:space="preserve"> солнышку сделать лучики, а цветочку – лепестки).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5. </w:t>
      </w:r>
      <w:r w:rsidRPr="0097241D">
        <w:rPr>
          <w:rFonts w:ascii="Times New Roman" w:hAnsi="Times New Roman" w:cs="Times New Roman"/>
          <w:b/>
          <w:bCs/>
          <w:sz w:val="28"/>
          <w:szCs w:val="28"/>
        </w:rPr>
        <w:t>Застёгивание и расстёгивание пуговиц, кнопок, крючков, замков; завязывание и развязывание лент, шнурков, узелков на верёвке.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6. </w:t>
      </w:r>
      <w:r w:rsidRPr="0097241D">
        <w:rPr>
          <w:rFonts w:ascii="Times New Roman" w:hAnsi="Times New Roman" w:cs="Times New Roman"/>
          <w:b/>
          <w:bCs/>
          <w:sz w:val="28"/>
          <w:szCs w:val="28"/>
        </w:rPr>
        <w:t>Завинчиваем и отвинчиваем шайбы, крышки у пузырьков, баночек.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7.</w:t>
      </w:r>
      <w:r w:rsidRPr="0097241D">
        <w:rPr>
          <w:rFonts w:ascii="Times New Roman" w:hAnsi="Times New Roman" w:cs="Times New Roman"/>
          <w:b/>
          <w:bCs/>
          <w:sz w:val="28"/>
          <w:szCs w:val="28"/>
        </w:rPr>
        <w:t> Рисование кистью, карандашами, пальцами, ладошкой, раскрашивание картинок.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8. </w:t>
      </w:r>
      <w:r w:rsidRPr="0097241D">
        <w:rPr>
          <w:rFonts w:ascii="Times New Roman" w:hAnsi="Times New Roman" w:cs="Times New Roman"/>
          <w:b/>
          <w:bCs/>
          <w:sz w:val="28"/>
          <w:szCs w:val="28"/>
        </w:rPr>
        <w:t>Лепка из глины и пластилина, теста</w:t>
      </w:r>
      <w:r w:rsidRPr="0097241D">
        <w:rPr>
          <w:rFonts w:ascii="Times New Roman" w:hAnsi="Times New Roman" w:cs="Times New Roman"/>
          <w:sz w:val="28"/>
          <w:szCs w:val="28"/>
        </w:rPr>
        <w:t>. В этом занятии развивается сила кисти и пальцев, обеспечивается смена тонуса мускулатуры рук. Старайтесь использовать мягкий пластилин или глину хорошего качества, и мягкое теплое тесто, так как неокрепшая рука ребенка нуждается в щадящих нагрузках. Зимой прекрасным материалом для лепки становится снег – лепка снежков, снеговиков.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9. </w:t>
      </w:r>
      <w:r w:rsidRPr="0097241D">
        <w:rPr>
          <w:rFonts w:ascii="Times New Roman" w:hAnsi="Times New Roman" w:cs="Times New Roman"/>
          <w:b/>
          <w:bCs/>
          <w:sz w:val="28"/>
          <w:szCs w:val="28"/>
        </w:rPr>
        <w:t>Игры с водой.</w:t>
      </w:r>
      <w:r w:rsidRPr="0097241D">
        <w:rPr>
          <w:rFonts w:ascii="Times New Roman" w:hAnsi="Times New Roman" w:cs="Times New Roman"/>
          <w:sz w:val="28"/>
          <w:szCs w:val="28"/>
        </w:rPr>
        <w:t> Это могут быть всевозможные вылавливания. В тазик с водой можно положить фасоль, мелкие игрушки, мозаику и всё, на что хватит фантазии. Выдавайте малышу ситечко, пусть вылавливает. Не забывайте, что всё должно иметь игровой подтекст. Например, возьмите тарелку с изображением зверька и скажите малышу, что зверёк шел по мостику через речку и обронил все «грибочки» из корзинки. Попросите малыша выловить их для бедной зверюшки! Также любой малыш приходит в восторг от взбивания пены венчиком! Научите малыша переносить воду из одной ёмкости в другую с помощью губки.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10. </w:t>
      </w:r>
      <w:r w:rsidRPr="0097241D">
        <w:rPr>
          <w:rFonts w:ascii="Times New Roman" w:hAnsi="Times New Roman" w:cs="Times New Roman"/>
          <w:b/>
          <w:bCs/>
          <w:sz w:val="28"/>
          <w:szCs w:val="28"/>
        </w:rPr>
        <w:t>Играем со щипцами и пинцетами.</w:t>
      </w:r>
      <w:r w:rsidRPr="0097241D">
        <w:rPr>
          <w:rFonts w:ascii="Times New Roman" w:hAnsi="Times New Roman" w:cs="Times New Roman"/>
          <w:sz w:val="28"/>
          <w:szCs w:val="28"/>
        </w:rPr>
        <w:t> Сортируйте помпоны по цветам, используя щипцы или пинцет.  Раскладывайте пинцетом маленькие фасолинки в форму для льда.</w:t>
      </w:r>
    </w:p>
    <w:p w:rsidR="0097241D" w:rsidRPr="0097241D" w:rsidRDefault="0097241D" w:rsidP="0009217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7241D">
        <w:rPr>
          <w:rFonts w:ascii="Times New Roman" w:hAnsi="Times New Roman" w:cs="Times New Roman"/>
          <w:sz w:val="28"/>
          <w:szCs w:val="28"/>
        </w:rPr>
        <w:t>Работа по развитию движения рук должна проводиться регулярно. Только тогда будет достигнут наибольший эффект от упражнений. Задания должны приносить вашему ребенку радость, не допускайте скуки и переутомления.</w:t>
      </w:r>
    </w:p>
    <w:p w:rsidR="0097241D" w:rsidRPr="0009217F" w:rsidRDefault="0097241D" w:rsidP="0009217F">
      <w:pPr>
        <w:spacing w:after="0"/>
        <w:ind w:firstLine="426"/>
        <w:rPr>
          <w:rFonts w:ascii="Times New Roman" w:hAnsi="Times New Roman" w:cs="Times New Roman"/>
          <w:sz w:val="36"/>
          <w:szCs w:val="36"/>
        </w:rPr>
      </w:pPr>
      <w:r w:rsidRPr="0009217F">
        <w:rPr>
          <w:rFonts w:ascii="Times New Roman" w:hAnsi="Times New Roman" w:cs="Times New Roman"/>
          <w:b/>
          <w:bCs/>
          <w:sz w:val="36"/>
          <w:szCs w:val="36"/>
        </w:rPr>
        <w:t>Уважаемые родители, не откладывайте развитие мелкой моторики рук малыша на потом. Это действительно очень важно для ребенка! Научите ваших детей всему, что умеете сами!</w:t>
      </w:r>
    </w:p>
    <w:p w:rsidR="00705324" w:rsidRPr="0097241D" w:rsidRDefault="00705324" w:rsidP="009724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5324" w:rsidRPr="0097241D" w:rsidSect="0009217F">
      <w:pgSz w:w="11906" w:h="16838"/>
      <w:pgMar w:top="851" w:right="566" w:bottom="851" w:left="851" w:header="708" w:footer="708" w:gutter="0"/>
      <w:pgBorders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B1"/>
    <w:rsid w:val="0009217F"/>
    <w:rsid w:val="00705324"/>
    <w:rsid w:val="0097241D"/>
    <w:rsid w:val="00BE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3B67"/>
  <w15:chartTrackingRefBased/>
  <w15:docId w15:val="{C58E37FD-5F45-468A-9203-B238120D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2017-08-11T18:29:00Z</dcterms:created>
  <dcterms:modified xsi:type="dcterms:W3CDTF">2018-01-10T19:00:00Z</dcterms:modified>
</cp:coreProperties>
</file>