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95C55">
        <w:rPr>
          <w:rFonts w:ascii="Times New Roman" w:hAnsi="Times New Roman" w:cs="Times New Roman"/>
          <w:b/>
          <w:bCs/>
          <w:color w:val="FF0000"/>
          <w:sz w:val="48"/>
          <w:szCs w:val="48"/>
        </w:rPr>
        <w:t>Консультация для родителей возрастные особенности развития детей 5-6 лет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Будет учебная деятельность радостной для ребенка или, наоборот, омрачится неудачами,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многом зависит от нас, взрослых, ибо познавательный интерес у ребенка должен быть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95C55">
        <w:rPr>
          <w:rFonts w:ascii="Times New Roman" w:hAnsi="Times New Roman" w:cs="Times New Roman"/>
          <w:sz w:val="28"/>
          <w:szCs w:val="28"/>
        </w:rPr>
        <w:t>формирован в дошкольные годы.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Каждый ребёнок развивается по-своему, у каждого свой собственный путь и темп развития. Но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же есть нечто общее, что позволяет охарактеризовать детей, - это возрастные особенности.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Вашему вниманию предлагается общий возрастной портрет ребёнка 5-6 лет, с показателями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разных сторон его развития.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5C55">
        <w:rPr>
          <w:rFonts w:ascii="Times New Roman" w:hAnsi="Times New Roman" w:cs="Times New Roman"/>
          <w:sz w:val="28"/>
          <w:szCs w:val="28"/>
          <w:u w:val="single"/>
        </w:rPr>
        <w:t xml:space="preserve">            «Возрастной портрет ребёнка»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C55">
        <w:rPr>
          <w:rFonts w:ascii="Times New Roman" w:hAnsi="Times New Roman" w:cs="Times New Roman"/>
          <w:i/>
          <w:sz w:val="28"/>
          <w:szCs w:val="28"/>
        </w:rPr>
        <w:t>«Социальное развитие»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Социальное развитие ребёнка 5-6 лет процесс, во время которого усваиваются ценности,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традиции, культура общества, к которому принадлежит малыш. Общаясь со сверстниками и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взрослыми, играя, занимаясь, маленький человек учится жить по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определённым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 xml:space="preserve"> неписаным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правилам, учитывать интересы других людей, нормы поведения».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Какие особенности должны присутствовать у детей 5-6 лет, чтобы социальное развитие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успешным?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способность играть с другими детьми, не ссорясь, соблюдая правила игры.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способность сосредоточенно работать 10-15 минут;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· способность оценить качество своей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 xml:space="preserve"> в общем;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умение планировать свою деятельность, а не действовать хаотично, методом проб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ошибок;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способность самостоятельно исправить ошибку в своей работе;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Какие возрастные особенности детей 5-6 лет необходимо учитывать при развитии речи.</w:t>
      </w:r>
    </w:p>
    <w:p w:rsid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Способность правильно воспроизводить все звуки родного языка;*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способность к простейшему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звуковому анализу слов;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хороший словарный запас (3, 5-7 тысяч слов);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грамматически правильное построение предложения;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умение самостоятельно пересказывать или составлять рассказ по картинкам;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· свободное общение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Какие возрастные особенности детей 5-6 лет необходимо учитывать при развитии их интеллекта?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способность к классификации предметов, простейшим умозаключениям;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элементарный запас сведений и знаний об окружающем мире,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способность к произвольному вниманию, однако оно ещё не устойчиво (10-15 минут)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lastRenderedPageBreak/>
        <w:t>· способность воспринимать инструкцию и по ней выполнять задание;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количество одновременно воспринимаемых объектов невелико-1-2;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преобладает непроизвольная память;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легче запоминают наглядные образы, чем словесные рассуждения;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способность к овладению приёмами логического запоминания (смысловые соотношения и</w:t>
      </w:r>
      <w:r w:rsidR="007844BA">
        <w:rPr>
          <w:rFonts w:ascii="Times New Roman" w:hAnsi="Times New Roman" w:cs="Times New Roman"/>
          <w:sz w:val="28"/>
          <w:szCs w:val="28"/>
        </w:rPr>
        <w:t xml:space="preserve"> группировка)</w:t>
      </w:r>
      <w:r w:rsidRPr="00495C55">
        <w:rPr>
          <w:rFonts w:ascii="Times New Roman" w:hAnsi="Times New Roman" w:cs="Times New Roman"/>
          <w:sz w:val="28"/>
          <w:szCs w:val="28"/>
        </w:rPr>
        <w:t>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· неспособность быстро и часто переключать внимание с одного вида деятельности на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другой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5C55">
        <w:rPr>
          <w:rFonts w:ascii="Times New Roman" w:hAnsi="Times New Roman" w:cs="Times New Roman"/>
          <w:sz w:val="28"/>
          <w:szCs w:val="28"/>
          <w:u w:val="single"/>
        </w:rPr>
        <w:t>Возрастные особенности 5-6 лет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Это возраст активного развития физических и познавательных способностей ребенка, общения со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сверстниками. Игра остается основным способом познания окружающего мира, хотя меняются ее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формы и содержание.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В этом возрасте ваш ребенок: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Продолжает активно познавать окружающий мир. Он не только задает много вопросов, но и сам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формулирует ответы или создает версии. Его воображение заде</w:t>
      </w:r>
      <w:r w:rsidR="007844BA">
        <w:rPr>
          <w:rFonts w:ascii="Times New Roman" w:hAnsi="Times New Roman" w:cs="Times New Roman"/>
          <w:sz w:val="28"/>
          <w:szCs w:val="28"/>
        </w:rPr>
        <w:t xml:space="preserve">йствовано почти 24 часа в сутки и </w:t>
      </w:r>
      <w:r w:rsidRPr="00495C55">
        <w:rPr>
          <w:rFonts w:ascii="Times New Roman" w:hAnsi="Times New Roman" w:cs="Times New Roman"/>
          <w:sz w:val="28"/>
          <w:szCs w:val="28"/>
        </w:rPr>
        <w:t>помогает ему не только развиваться, но и адаптироваться к миру, который для него пока сложен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малообъясним.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Желает показать себя миру. Он часто привлекает к себе внимание, поскольку ему нужен свидетель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его самовыражения. Иногда для него негативное внимание важнее никакого, поэтому ребенок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может провоцировать взрослого на привлечение внимания «плохими» поступками.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С трудом может соизмерять собственные «хочу» с чужими потребностями и возможностями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поэтому все время проверяет прочность выставленных другими взрослыми границ, желая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заполучить то, что хочет.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Готов общаться со сверстниками, познавая через это общение правила взаимодействия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 xml:space="preserve"> 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себе. Постепенно переходит от сюжетно ролевых игр к играм по правилам,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складывается механизм управления своим поведением, проявляющийся затем и в других видах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деятельности. В этом возрасте ребенку еще нужен внешний контроль — со стороны его товарищей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по игре. Дети контролируют сначала друг друга, а потом — каждый самого себя.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Стремится к большей самостоятельности. Он хочет и может многое делать сам, но ему еще трудно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долго сосредоточиваться на том, что ему неинтересно.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Очень хочет походить на значимых для него взрослых, поэтому любит играть во «взрослые дела»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другие социальные игры. Продолжительность игр может быть уже достаточно существенной.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Может начать осознавать половые различия. По этому поводу может задавать много «неудобных»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для родителей вопросов.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Начинает задавать вопросы, связанные со смертью. Могут усиливаться страхи, особенно ночные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проявляющиеся в период засыпания.</w:t>
      </w:r>
    </w:p>
    <w:p w:rsidR="007844BA" w:rsidRDefault="007844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Вам как его родителям важно</w:t>
      </w:r>
      <w:r w:rsidRPr="00495C55">
        <w:rPr>
          <w:rFonts w:ascii="Times New Roman" w:hAnsi="Times New Roman" w:cs="Times New Roman"/>
          <w:sz w:val="28"/>
          <w:szCs w:val="28"/>
        </w:rPr>
        <w:t>: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С уважением относиться к его фантазиями версиям, не заземляя его магического мышления.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Различать «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>», защитное фантазирование и просто игру воображения.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Поддерживать в ребенке стремление к позитивном у самовыражению, позволяя развиваться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 xml:space="preserve">талантам и способностям,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 xml:space="preserve"> не акцентируя и не эксплуатируя их. Постараться обеспечить ребенку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возможности для самого разнообразного творчества.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Быть внимательными к желаниям ребенка, но и уметь ставить границу там, где его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вредны для него самого или нарушают границы окружающих его людей. Важно помнить, что не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стоит ставить ту границу, которую вы не в состоянии отстоять и выдержать.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Обеспечивать ребенку возможность общения со сверстниками, помогая своему малышу только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случае его эмоциональных затруднений, обсуждая сложившуюся трудную ситуацию и вместе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рассматривая варианты выхода из нее.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Обеспечивать общение с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>, организовывая отдых всей семьей, вместе с ребенком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обсуждая совместные планы.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Постепенно снижать контроль и опеку, позволяя ребенку ставить перед собой самые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разнообразные задачи и решать их. Важно радоваться самостоятельным успехам ребенка,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поддерживать его в случае проблем, совместно разбирая причины неудачи.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Помнить, что в этом возрасте (да и всегда) ваш ребенок охотнее будет откликаться на просьбу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помощи, чем на долженствование и обязанность. Осознавать, что, обращаясь к нему как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помощнику, вы больше развиваете в нем «взрослую» позицию. Делая его подчиненным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обязанным выполнять ваши требования, вы развиваете его «инфантильно-детскую»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составляющую.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По возможности не пугаться и не увиливать от «неудобных», но очень важных для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 xml:space="preserve">вопросов. Отвечать ясно и максимально просто только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 xml:space="preserve"> вопросы, которые он задает,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распространяясь и не усложняя. Уметь объяснить ему специфику разности полов на его языке, в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соответствии с его возрастом, в случае трудностей запастись детской литературой на эту тему.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На вопросы о смерти отвечать по возможности честно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в соответствии с вашими,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религиозными, представлениями. Помнить, что отсутствие информации по этой теме порождает у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ребенка фантазии, которые могут быть тревожнее и страшнее, чем реальность.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Помогать ребенк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>вне зависимости от пола) справляться со страхами, не осуждая его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призывая не бояться», Внимательно выслушивать ребенка и сочувствовать ему, разделяя его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беспокойства и тревоги. Поддерживать его в процессе проживания страха, быть по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рядом, когда это нужно пугливому ребенку, но и постепенно предоставлять ему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справляться самому с чем-то менее страшным. В случае навязчивых страхов обращаться за</w:t>
      </w:r>
      <w:r w:rsidR="007844BA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помощью к психологам.</w:t>
      </w:r>
    </w:p>
    <w:p w:rsidR="007844BA" w:rsidRDefault="007844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Чем можно заняться дома с ребенком</w:t>
      </w:r>
      <w:r w:rsidRPr="00495C55">
        <w:rPr>
          <w:rFonts w:ascii="Times New Roman" w:hAnsi="Times New Roman" w:cs="Times New Roman"/>
          <w:sz w:val="28"/>
          <w:szCs w:val="28"/>
        </w:rPr>
        <w:t>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Расставлять от 6 до 8 картинок в правильной последовательности.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Запоминать 5-6 предметов, содержание сюжетного рисунка.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Находить пару каждому предмету; объяснять, какая между ними связь.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Находить закономерность в расположении предметов.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- Решать простые логические задачи и из трёх предметов выбирать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нужный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>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Находить признаки сходства и отличия между двумя предметами и рисунками.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Находить среди предметов лишний, объяснять свой выбор.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Различать и правильно называть все цвета и оттенки.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Различать явления природы. Правильно определять последовательность времён года (знать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месяцы), порядок дней недели; части суток. Понимать значение слов «позавчера», «вчера»,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«сегодня», «завтра», «послезавтра».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Расставлять числа в правильной последовательности. Находить пропущенное число.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Узнавать цифры.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Раскладывать числа на меньшие составляющие (например,6 на 3 и 3, 4 и 2, 5 и 1).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Сравнивать количество предметов.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Сравнивать предметы по величине (длине, ширине, высоте, толщине).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Уравнивать количество предметов в группе.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Правильно использовать в речи порядковые числительные.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Решать простые примеры и задачи на сложение и вычитание.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5C55">
        <w:rPr>
          <w:rFonts w:ascii="Times New Roman" w:hAnsi="Times New Roman" w:cs="Times New Roman"/>
          <w:sz w:val="28"/>
          <w:szCs w:val="28"/>
        </w:rPr>
        <w:t>- Ориентироваться в пространстве и на листе бумаги (вправо, влево, посередине, между, вверху,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внизу, спереди, сзади).</w:t>
      </w:r>
      <w:proofErr w:type="gramEnd"/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5C55">
        <w:rPr>
          <w:rFonts w:ascii="Times New Roman" w:hAnsi="Times New Roman" w:cs="Times New Roman"/>
          <w:sz w:val="28"/>
          <w:szCs w:val="28"/>
        </w:rPr>
        <w:t>- Узнавать и правильно называть геометрические фигуры (круг, овал, треугольник, квадрат,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прямоугольник, ромб, трапецию и тела (куб, шар, цилиндр, конус и параллелепипед).</w:t>
      </w:r>
      <w:proofErr w:type="gramEnd"/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Называть предметы окружающей обстановки, действия людей и животных.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5C55">
        <w:rPr>
          <w:rFonts w:ascii="Times New Roman" w:hAnsi="Times New Roman" w:cs="Times New Roman"/>
          <w:sz w:val="28"/>
          <w:szCs w:val="28"/>
        </w:rPr>
        <w:t>- Называть обобщающим словом предметы, относящиеся к группам: «мебель», «рабочие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инструменты», «игрушки», «транспорт», «продукты», «овощи», «фрукты», «одежда»,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«музыкальные инструменты» и т.д.).</w:t>
      </w:r>
      <w:proofErr w:type="gramEnd"/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Находить предмет по описанию (мороженое - «холодное, белое, сладкое»), самостоятельно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составлять описание предмета.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- Подбирать слова близкие и противоположные по значению (мелкий </w:t>
      </w:r>
      <w:proofErr w:type="gramStart"/>
      <w:r w:rsidRPr="00495C55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495C55">
        <w:rPr>
          <w:rFonts w:ascii="Times New Roman" w:hAnsi="Times New Roman" w:cs="Times New Roman"/>
          <w:sz w:val="28"/>
          <w:szCs w:val="28"/>
        </w:rPr>
        <w:t>лубокий).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5C55">
        <w:rPr>
          <w:rFonts w:ascii="Times New Roman" w:hAnsi="Times New Roman" w:cs="Times New Roman"/>
          <w:sz w:val="28"/>
          <w:szCs w:val="28"/>
        </w:rPr>
        <w:t>- Определять материал, из которого сделан предмет: резиновый, пластмассовый, деревянный,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стеклянный, кирпичный, меховой, пуховый, войлочный, шерстяной.</w:t>
      </w:r>
      <w:proofErr w:type="gramEnd"/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Знать, какие бывают профессии; названия праздников.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Поддерживать беседу: уметь отвечать на вопросы и правильно их задавать.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Рассказывать наизусть несколько ст</w:t>
      </w:r>
      <w:r w:rsidR="00127D88">
        <w:rPr>
          <w:rFonts w:ascii="Times New Roman" w:hAnsi="Times New Roman" w:cs="Times New Roman"/>
          <w:sz w:val="28"/>
          <w:szCs w:val="28"/>
        </w:rPr>
        <w:t xml:space="preserve">ихотворений, </w:t>
      </w:r>
      <w:proofErr w:type="spellStart"/>
      <w:r w:rsidR="00127D8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127D88">
        <w:rPr>
          <w:rFonts w:ascii="Times New Roman" w:hAnsi="Times New Roman" w:cs="Times New Roman"/>
          <w:sz w:val="28"/>
          <w:szCs w:val="28"/>
        </w:rPr>
        <w:t xml:space="preserve">, загадок, </w:t>
      </w:r>
      <w:r w:rsidRPr="00495C55">
        <w:rPr>
          <w:rFonts w:ascii="Times New Roman" w:hAnsi="Times New Roman" w:cs="Times New Roman"/>
          <w:sz w:val="28"/>
          <w:szCs w:val="28"/>
        </w:rPr>
        <w:t>отгадывать загадки.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Составлять по картинке связный рассказ из 6-7 предложений; согласовывать слова в роде, числе,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падеже.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lastRenderedPageBreak/>
        <w:t>- Пересказывать содержание услышанной сказки; употреблять в речи простые и сложные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Придумывать окончание к рассказу.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Выделять заданный звук в слове; понимать, чем отличается буква от звука (звук - это то, что мы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слышим, а знаки, которыми мы обозначаем звуки на письме, называются буквами).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Правильно называть звуки и буквы; определять количество слогов в слове, ударный слог.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Пользоваться различными изобразительными средствами: мелками, красками, карандашами,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фломастерами.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Проводить линии разной длины и направления; рисовать простые предметы, окружности;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 xml:space="preserve">штриховать фигурки; копировать рисунки и надписи; обводить клеточки по образцу и </w:t>
      </w:r>
      <w:proofErr w:type="spellStart"/>
      <w:r w:rsidRPr="00495C55">
        <w:rPr>
          <w:rFonts w:ascii="Times New Roman" w:hAnsi="Times New Roman" w:cs="Times New Roman"/>
          <w:sz w:val="28"/>
          <w:szCs w:val="28"/>
        </w:rPr>
        <w:t>поддиктовку</w:t>
      </w:r>
      <w:proofErr w:type="spellEnd"/>
      <w:r w:rsidRPr="00495C55">
        <w:rPr>
          <w:rFonts w:ascii="Times New Roman" w:hAnsi="Times New Roman" w:cs="Times New Roman"/>
          <w:sz w:val="28"/>
          <w:szCs w:val="28"/>
        </w:rPr>
        <w:t xml:space="preserve"> (графический диктант); раскрашивать.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Выполнять задания в прописях.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Как зовут ребенка (фамилия, имя)?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Сколько ему лет?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Как зовут родителей (фамилия, имя, отчество)?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Домашний адрес (город, улица, дом, квартира)?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Как называется наша планета?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Наша страна?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Столица нашего государства?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Ваша задача: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Не торопить ребёнка.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- Учитывать настроение, самочувствие, желание ребенка.</w:t>
      </w:r>
    </w:p>
    <w:p w:rsidR="00495C55" w:rsidRPr="00495C55" w:rsidRDefault="00495C55" w:rsidP="00495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Дошкольный возраст - возраст игры, поэтому некоторые понятия, которые тяжело даются вашему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ребёнку, давайте через игровые упражнения, через образы, близкие и доступные вашему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ребенку.- Познавайте с ребенком, когда гуляйте, готовите, убирайте.</w:t>
      </w:r>
    </w:p>
    <w:p w:rsidR="00D909C6" w:rsidRPr="00495C55" w:rsidRDefault="00495C55" w:rsidP="00127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C55">
        <w:rPr>
          <w:rFonts w:ascii="Times New Roman" w:hAnsi="Times New Roman" w:cs="Times New Roman"/>
          <w:sz w:val="28"/>
          <w:szCs w:val="28"/>
        </w:rPr>
        <w:t>Главное, что у вас есть желание подготовить своего ребёнка, быть рядом с ним в трудные и</w:t>
      </w:r>
      <w:r w:rsidR="00127D88">
        <w:rPr>
          <w:rFonts w:ascii="Times New Roman" w:hAnsi="Times New Roman" w:cs="Times New Roman"/>
          <w:sz w:val="28"/>
          <w:szCs w:val="28"/>
        </w:rPr>
        <w:t xml:space="preserve"> </w:t>
      </w:r>
      <w:r w:rsidRPr="00495C55">
        <w:rPr>
          <w:rFonts w:ascii="Times New Roman" w:hAnsi="Times New Roman" w:cs="Times New Roman"/>
          <w:sz w:val="28"/>
          <w:szCs w:val="28"/>
        </w:rPr>
        <w:t>непонятные для него мгновения его жизни.</w:t>
      </w:r>
    </w:p>
    <w:sectPr w:rsidR="00D909C6" w:rsidRPr="00495C55" w:rsidSect="00495C55">
      <w:pgSz w:w="11906" w:h="16838"/>
      <w:pgMar w:top="1134" w:right="850" w:bottom="1134" w:left="1701" w:header="708" w:footer="708" w:gutter="0"/>
      <w:pgBorders w:offsetFrom="page">
        <w:top w:val="thinThickThinMediumGap" w:sz="36" w:space="24" w:color="548DD4" w:themeColor="text2" w:themeTint="99"/>
        <w:left w:val="thinThickThinMediumGap" w:sz="36" w:space="24" w:color="548DD4" w:themeColor="text2" w:themeTint="99"/>
        <w:bottom w:val="thinThickThinMediumGap" w:sz="36" w:space="24" w:color="548DD4" w:themeColor="text2" w:themeTint="99"/>
        <w:right w:val="thinThickThinMediumGap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C55"/>
    <w:rsid w:val="00127D88"/>
    <w:rsid w:val="00495C55"/>
    <w:rsid w:val="00746C86"/>
    <w:rsid w:val="007844BA"/>
    <w:rsid w:val="00D27C43"/>
    <w:rsid w:val="00D9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1650</Words>
  <Characters>9408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5</cp:revision>
  <dcterms:created xsi:type="dcterms:W3CDTF">2015-05-30T16:02:00Z</dcterms:created>
  <dcterms:modified xsi:type="dcterms:W3CDTF">2018-01-24T06:53:00Z</dcterms:modified>
</cp:coreProperties>
</file>