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1C" w:rsidRDefault="00BC48AE" w:rsidP="00F322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E1C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BC48AE" w:rsidRPr="005E1E1C" w:rsidRDefault="00BC48AE" w:rsidP="00F3229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E1E1C">
        <w:rPr>
          <w:rFonts w:ascii="Times New Roman" w:hAnsi="Times New Roman" w:cs="Times New Roman"/>
          <w:b/>
          <w:sz w:val="36"/>
          <w:szCs w:val="36"/>
        </w:rPr>
        <w:t>«Что и как читать ребенку дома»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При выборе книг и последующем ознакомлении с ними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E1E1C">
        <w:rPr>
          <w:rFonts w:ascii="Times New Roman" w:hAnsi="Times New Roman" w:cs="Times New Roman"/>
          <w:sz w:val="28"/>
          <w:szCs w:val="28"/>
        </w:rPr>
        <w:t> обратите внимание на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следующее</w:t>
      </w:r>
      <w:r w:rsidRPr="005E1E1C">
        <w:rPr>
          <w:rFonts w:ascii="Times New Roman" w:hAnsi="Times New Roman" w:cs="Times New Roman"/>
          <w:sz w:val="28"/>
          <w:szCs w:val="28"/>
        </w:rPr>
        <w:t>: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Книга для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E1E1C">
        <w:rPr>
          <w:rFonts w:ascii="Times New Roman" w:hAnsi="Times New Roman" w:cs="Times New Roman"/>
          <w:sz w:val="28"/>
          <w:szCs w:val="28"/>
        </w:rPr>
        <w:t> дошкольного возраста должна быть иллюстрирована. При выборе книг предпочтение надо отдавать тем иллюстрированным изданиям, где изображения животных, людей, предметов реалистичны.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Выбирайте книги соответственно возрасту и интересам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E1E1C">
        <w:rPr>
          <w:rFonts w:ascii="Times New Roman" w:hAnsi="Times New Roman" w:cs="Times New Roman"/>
          <w:sz w:val="28"/>
          <w:szCs w:val="28"/>
        </w:rPr>
        <w:t>. Детям младшего дошкольного возраста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 xml:space="preserve">читайте </w:t>
      </w:r>
      <w:proofErr w:type="spellStart"/>
      <w:r w:rsidRPr="005E1E1C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5E1E1C">
        <w:rPr>
          <w:rFonts w:ascii="Times New Roman" w:hAnsi="Times New Roman" w:cs="Times New Roman"/>
          <w:sz w:val="28"/>
          <w:szCs w:val="28"/>
        </w:rPr>
        <w:t>, короткие стихотворные сказки, сказки о животных. Детям старшего дошкольного возраста интересны истории о других детях, волшебные и бытовые сказки.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Старайтесь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читать</w:t>
      </w:r>
      <w:r w:rsidRPr="005E1E1C">
        <w:rPr>
          <w:rFonts w:ascii="Times New Roman" w:hAnsi="Times New Roman" w:cs="Times New Roman"/>
          <w:sz w:val="28"/>
          <w:szCs w:val="28"/>
        </w:rPr>
        <w:t> по определенной системе, например, познакомьте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E1E1C">
        <w:rPr>
          <w:rFonts w:ascii="Times New Roman" w:hAnsi="Times New Roman" w:cs="Times New Roman"/>
          <w:sz w:val="28"/>
          <w:szCs w:val="28"/>
        </w:rPr>
        <w:t> с несколькими произведениями одного автора. Перед чтением книги независимо от возраста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5E1E1C">
        <w:rPr>
          <w:rFonts w:ascii="Times New Roman" w:hAnsi="Times New Roman" w:cs="Times New Roman"/>
          <w:sz w:val="28"/>
          <w:szCs w:val="28"/>
        </w:rPr>
        <w:t> обязательно назовите имя писателя или поэта, жанр и название произведения.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5E1E1C">
        <w:rPr>
          <w:rFonts w:ascii="Times New Roman" w:hAnsi="Times New Roman" w:cs="Times New Roman"/>
          <w:sz w:val="28"/>
          <w:szCs w:val="28"/>
        </w:rPr>
        <w:t>: «Я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прочитаю</w:t>
      </w:r>
      <w:r w:rsidRPr="005E1E1C">
        <w:rPr>
          <w:rFonts w:ascii="Times New Roman" w:hAnsi="Times New Roman" w:cs="Times New Roman"/>
          <w:sz w:val="28"/>
          <w:szCs w:val="28"/>
        </w:rPr>
        <w:t> тебе русскую народную сказку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«Сестрица Аленушка и братец Иванушка»</w:t>
      </w:r>
      <w:r w:rsidRPr="005E1E1C">
        <w:rPr>
          <w:rFonts w:ascii="Times New Roman" w:hAnsi="Times New Roman" w:cs="Times New Roman"/>
          <w:sz w:val="28"/>
          <w:szCs w:val="28"/>
        </w:rPr>
        <w:t>» Чередуйте чтение произведений разных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жанров</w:t>
      </w:r>
      <w:r w:rsidRPr="005E1E1C">
        <w:rPr>
          <w:rFonts w:ascii="Times New Roman" w:hAnsi="Times New Roman" w:cs="Times New Roman"/>
          <w:sz w:val="28"/>
          <w:szCs w:val="28"/>
        </w:rPr>
        <w:t>: рассказов, сказок и стихотворений.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Перечитывайте знакомые книги по многу раз. Однократное чтение произведения, стремление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прочитать</w:t>
      </w:r>
      <w:r w:rsidRPr="005E1E1C">
        <w:rPr>
          <w:rFonts w:ascii="Times New Roman" w:hAnsi="Times New Roman" w:cs="Times New Roman"/>
          <w:sz w:val="28"/>
          <w:szCs w:val="28"/>
        </w:rPr>
        <w:t> как можно больше приносят больше вреда, чем пользы. Дети не запоминают, что им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читают</w:t>
      </w:r>
      <w:r w:rsidRPr="005E1E1C">
        <w:rPr>
          <w:rFonts w:ascii="Times New Roman" w:hAnsi="Times New Roman" w:cs="Times New Roman"/>
          <w:sz w:val="28"/>
          <w:szCs w:val="28"/>
        </w:rPr>
        <w:t>, в результате формируется плохая привычка поверхностно относиться к книге.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Не используйте литературных героев в качестве образца для исполнения правил поведения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(надо помыть руки, как книжный герой)</w:t>
      </w:r>
      <w:r w:rsidRPr="005E1E1C">
        <w:rPr>
          <w:rFonts w:ascii="Times New Roman" w:hAnsi="Times New Roman" w:cs="Times New Roman"/>
          <w:sz w:val="28"/>
          <w:szCs w:val="28"/>
        </w:rPr>
        <w:t>.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5E1E1C">
        <w:rPr>
          <w:rFonts w:ascii="Times New Roman" w:hAnsi="Times New Roman" w:cs="Times New Roman"/>
          <w:sz w:val="28"/>
          <w:szCs w:val="28"/>
        </w:rPr>
        <w:t> не должен воспринимать книгу как свод правил, в противном случае он начнет ее тихо ненавидеть, а порой и противостоять тому, о чем в ней говорится.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 Объясните до начала чтения значения тех слов, без понимания которых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ребенку</w:t>
      </w:r>
      <w:r w:rsidRPr="005E1E1C">
        <w:rPr>
          <w:rFonts w:ascii="Times New Roman" w:hAnsi="Times New Roman" w:cs="Times New Roman"/>
          <w:sz w:val="28"/>
          <w:szCs w:val="28"/>
        </w:rPr>
        <w:t>будут неясны основной смысл текста, характер героев. Если произведение не будет воспринято, понятно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ребенком</w:t>
      </w:r>
      <w:r w:rsidRPr="005E1E1C">
        <w:rPr>
          <w:rFonts w:ascii="Times New Roman" w:hAnsi="Times New Roman" w:cs="Times New Roman"/>
          <w:sz w:val="28"/>
          <w:szCs w:val="28"/>
        </w:rPr>
        <w:t>, оно не достигнет своей главной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5E1E1C">
        <w:rPr>
          <w:rFonts w:ascii="Times New Roman" w:hAnsi="Times New Roman" w:cs="Times New Roman"/>
          <w:sz w:val="28"/>
          <w:szCs w:val="28"/>
        </w:rPr>
        <w:t>: не будет содействовать формированию личности подрастающего человека.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•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Читайте выразительно</w:t>
      </w:r>
      <w:r w:rsidRPr="005E1E1C">
        <w:rPr>
          <w:rFonts w:ascii="Times New Roman" w:hAnsi="Times New Roman" w:cs="Times New Roman"/>
          <w:sz w:val="28"/>
          <w:szCs w:val="28"/>
        </w:rPr>
        <w:t>, стремясь донести до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ребенка эмоции</w:t>
      </w:r>
      <w:r w:rsidRPr="005E1E1C">
        <w:rPr>
          <w:rFonts w:ascii="Times New Roman" w:hAnsi="Times New Roman" w:cs="Times New Roman"/>
          <w:sz w:val="28"/>
          <w:szCs w:val="28"/>
        </w:rPr>
        <w:t>, содержащиеся в художественном произведении. Если взрослый в процессе чтения не определяет свое отношение к героям и изображаемым событиям, вряд ли это сможет сделать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5E1E1C">
        <w:rPr>
          <w:rFonts w:ascii="Times New Roman" w:hAnsi="Times New Roman" w:cs="Times New Roman"/>
          <w:sz w:val="28"/>
          <w:szCs w:val="28"/>
        </w:rPr>
        <w:t>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E1C">
        <w:rPr>
          <w:rFonts w:ascii="Times New Roman" w:hAnsi="Times New Roman" w:cs="Times New Roman"/>
          <w:b/>
          <w:sz w:val="28"/>
          <w:szCs w:val="28"/>
          <w:u w:val="single"/>
        </w:rPr>
        <w:t>Игры на обогащение словаря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i/>
          <w:iCs/>
          <w:sz w:val="28"/>
          <w:szCs w:val="28"/>
        </w:rPr>
        <w:t>«Угощаю»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Предлагаете вспомнить вкусные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слова</w:t>
      </w:r>
      <w:r w:rsidRPr="005E1E1C">
        <w:rPr>
          <w:rFonts w:ascii="Times New Roman" w:hAnsi="Times New Roman" w:cs="Times New Roman"/>
          <w:sz w:val="28"/>
          <w:szCs w:val="28"/>
        </w:rPr>
        <w:t>: - Давай вспомним вкусные слова и угостим друг друга. </w:t>
      </w:r>
      <w:r w:rsidRPr="005E1E1C">
        <w:rPr>
          <w:rFonts w:ascii="Times New Roman" w:hAnsi="Times New Roman" w:cs="Times New Roman"/>
          <w:b/>
          <w:bCs/>
          <w:sz w:val="28"/>
          <w:szCs w:val="28"/>
        </w:rPr>
        <w:t>Ребенок называет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«вкусное слово»</w:t>
      </w:r>
      <w:r w:rsidRPr="005E1E1C">
        <w:rPr>
          <w:rFonts w:ascii="Times New Roman" w:hAnsi="Times New Roman" w:cs="Times New Roman"/>
          <w:sz w:val="28"/>
          <w:szCs w:val="28"/>
        </w:rPr>
        <w:t> и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«кладет»</w:t>
      </w:r>
      <w:r w:rsidRPr="005E1E1C">
        <w:rPr>
          <w:rFonts w:ascii="Times New Roman" w:hAnsi="Times New Roman" w:cs="Times New Roman"/>
          <w:sz w:val="28"/>
          <w:szCs w:val="28"/>
        </w:rPr>
        <w:t> вам на ладонь, затем вы ему и так до тех пор, пока все не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«съедите»</w:t>
      </w:r>
      <w:r w:rsidRPr="005E1E1C">
        <w:rPr>
          <w:rFonts w:ascii="Times New Roman" w:hAnsi="Times New Roman" w:cs="Times New Roman"/>
          <w:sz w:val="28"/>
          <w:szCs w:val="28"/>
        </w:rPr>
        <w:t>. Можно поиграть в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«кислые»</w:t>
      </w:r>
      <w:r w:rsidRPr="005E1E1C">
        <w:rPr>
          <w:rFonts w:ascii="Times New Roman" w:hAnsi="Times New Roman" w:cs="Times New Roman"/>
          <w:sz w:val="28"/>
          <w:szCs w:val="28"/>
        </w:rPr>
        <w:t>,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«соленые»</w:t>
      </w:r>
      <w:r w:rsidRPr="005E1E1C">
        <w:rPr>
          <w:rFonts w:ascii="Times New Roman" w:hAnsi="Times New Roman" w:cs="Times New Roman"/>
          <w:sz w:val="28"/>
          <w:szCs w:val="28"/>
        </w:rPr>
        <w:t>,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«горькие»</w:t>
      </w:r>
      <w:r w:rsidRPr="005E1E1C">
        <w:rPr>
          <w:rFonts w:ascii="Times New Roman" w:hAnsi="Times New Roman" w:cs="Times New Roman"/>
          <w:sz w:val="28"/>
          <w:szCs w:val="28"/>
        </w:rPr>
        <w:t> слова.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i/>
          <w:iCs/>
          <w:sz w:val="28"/>
          <w:szCs w:val="28"/>
        </w:rPr>
        <w:t>«Ищем слова»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Какие слова можно вынуть из борща? Винегрета? Кухонного шкафа? И пр.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i/>
          <w:iCs/>
          <w:sz w:val="28"/>
          <w:szCs w:val="28"/>
        </w:rPr>
        <w:t>«Опиши предмет»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Ребенок</w:t>
      </w:r>
      <w:r w:rsidRPr="005E1E1C">
        <w:rPr>
          <w:rFonts w:ascii="Times New Roman" w:hAnsi="Times New Roman" w:cs="Times New Roman"/>
          <w:sz w:val="28"/>
          <w:szCs w:val="28"/>
        </w:rPr>
        <w:t> берет любой предмет и подбирает как можно больше слов, подходящих к этому предмету.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5E1E1C">
        <w:rPr>
          <w:rFonts w:ascii="Times New Roman" w:hAnsi="Times New Roman" w:cs="Times New Roman"/>
          <w:sz w:val="28"/>
          <w:szCs w:val="28"/>
        </w:rPr>
        <w:t>: яблоко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(какое)</w:t>
      </w:r>
      <w:r w:rsidRPr="005E1E1C">
        <w:rPr>
          <w:rFonts w:ascii="Times New Roman" w:hAnsi="Times New Roman" w:cs="Times New Roman"/>
          <w:sz w:val="28"/>
          <w:szCs w:val="28"/>
        </w:rPr>
        <w:t> красное, кислое, круглое, твердое и т. д.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Игры с целью развития грамматического строя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речи</w:t>
      </w:r>
      <w:r w:rsidRPr="005E1E1C">
        <w:rPr>
          <w:rFonts w:ascii="Times New Roman" w:hAnsi="Times New Roman" w:cs="Times New Roman"/>
          <w:sz w:val="28"/>
          <w:szCs w:val="28"/>
        </w:rPr>
        <w:t>: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i/>
          <w:iCs/>
          <w:sz w:val="28"/>
          <w:szCs w:val="28"/>
        </w:rPr>
        <w:t>«Приготовим сок»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«Из яблок сок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(какой)</w:t>
      </w:r>
      <w:r w:rsidRPr="005E1E1C">
        <w:rPr>
          <w:rFonts w:ascii="Times New Roman" w:hAnsi="Times New Roman" w:cs="Times New Roman"/>
          <w:sz w:val="28"/>
          <w:szCs w:val="28"/>
        </w:rPr>
        <w:t> - яблочный; из груш…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(грушевый)</w:t>
      </w:r>
      <w:r w:rsidRPr="005E1E1C">
        <w:rPr>
          <w:rFonts w:ascii="Times New Roman" w:hAnsi="Times New Roman" w:cs="Times New Roman"/>
          <w:sz w:val="28"/>
          <w:szCs w:val="28"/>
        </w:rPr>
        <w:t>; из вишни…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(вишневый)</w:t>
      </w:r>
      <w:r w:rsidRPr="005E1E1C">
        <w:rPr>
          <w:rFonts w:ascii="Times New Roman" w:hAnsi="Times New Roman" w:cs="Times New Roman"/>
          <w:sz w:val="28"/>
          <w:szCs w:val="28"/>
        </w:rPr>
        <w:t>» и т. д. А потом </w:t>
      </w:r>
      <w:r w:rsidRPr="005E1E1C">
        <w:rPr>
          <w:rFonts w:ascii="Times New Roman" w:hAnsi="Times New Roman" w:cs="Times New Roman"/>
          <w:sz w:val="28"/>
          <w:szCs w:val="28"/>
          <w:u w:val="single"/>
        </w:rPr>
        <w:t>наоборот</w:t>
      </w:r>
      <w:r w:rsidRPr="005E1E1C">
        <w:rPr>
          <w:rFonts w:ascii="Times New Roman" w:hAnsi="Times New Roman" w:cs="Times New Roman"/>
          <w:sz w:val="28"/>
          <w:szCs w:val="28"/>
        </w:rPr>
        <w:t>: апельсиновый сок из чего?» и т. д.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i/>
          <w:iCs/>
          <w:sz w:val="28"/>
          <w:szCs w:val="28"/>
        </w:rPr>
        <w:t>«Один - много»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«Яблоко – много чего?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(яблок)</w:t>
      </w:r>
      <w:r w:rsidRPr="005E1E1C">
        <w:rPr>
          <w:rFonts w:ascii="Times New Roman" w:hAnsi="Times New Roman" w:cs="Times New Roman"/>
          <w:sz w:val="28"/>
          <w:szCs w:val="28"/>
        </w:rPr>
        <w:t>; Помидор – много чего?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(помидоров)</w:t>
      </w:r>
      <w:r w:rsidRPr="005E1E1C">
        <w:rPr>
          <w:rFonts w:ascii="Times New Roman" w:hAnsi="Times New Roman" w:cs="Times New Roman"/>
          <w:sz w:val="28"/>
          <w:szCs w:val="28"/>
        </w:rPr>
        <w:t>» и т. д.</w:t>
      </w:r>
    </w:p>
    <w:p w:rsidR="00BC48AE" w:rsidRPr="005E1E1C" w:rsidRDefault="00BC48AE" w:rsidP="00F322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1E1C">
        <w:rPr>
          <w:rFonts w:ascii="Times New Roman" w:hAnsi="Times New Roman" w:cs="Times New Roman"/>
          <w:i/>
          <w:iCs/>
          <w:sz w:val="28"/>
          <w:szCs w:val="28"/>
        </w:rPr>
        <w:t>«Чей, чья, чьё»</w:t>
      </w:r>
    </w:p>
    <w:p w:rsidR="00BC48AE" w:rsidRPr="005E1E1C" w:rsidRDefault="00BC48AE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E1C">
        <w:rPr>
          <w:rFonts w:ascii="Times New Roman" w:hAnsi="Times New Roman" w:cs="Times New Roman"/>
          <w:sz w:val="28"/>
          <w:szCs w:val="28"/>
        </w:rPr>
        <w:t>Образование притяжательных прилагательных. «Уши собаки - </w:t>
      </w:r>
      <w:r w:rsidRPr="005E1E1C">
        <w:rPr>
          <w:rFonts w:ascii="Times New Roman" w:hAnsi="Times New Roman" w:cs="Times New Roman"/>
          <w:i/>
          <w:iCs/>
          <w:sz w:val="28"/>
          <w:szCs w:val="28"/>
        </w:rPr>
        <w:t>(чьи уши)</w:t>
      </w:r>
      <w:r w:rsidRPr="005E1E1C">
        <w:rPr>
          <w:rFonts w:ascii="Times New Roman" w:hAnsi="Times New Roman" w:cs="Times New Roman"/>
          <w:sz w:val="28"/>
          <w:szCs w:val="28"/>
        </w:rPr>
        <w:t> собачьи уши; хвост кошки – кошачий» и т. д.</w:t>
      </w:r>
    </w:p>
    <w:p w:rsidR="00A96E4B" w:rsidRPr="005E1E1C" w:rsidRDefault="00A96E4B" w:rsidP="00F32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6E4B" w:rsidRPr="005E1E1C" w:rsidSect="005E1E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6E"/>
      </v:shape>
    </w:pict>
  </w:numPicBullet>
  <w:abstractNum w:abstractNumId="0">
    <w:nsid w:val="16AA3FB0"/>
    <w:multiLevelType w:val="hybridMultilevel"/>
    <w:tmpl w:val="550AB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F10"/>
    <w:rsid w:val="00230F10"/>
    <w:rsid w:val="003B2B36"/>
    <w:rsid w:val="005E1E1C"/>
    <w:rsid w:val="00A96E4B"/>
    <w:rsid w:val="00BC48AE"/>
    <w:rsid w:val="00F3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 3</dc:creator>
  <cp:keywords/>
  <dc:description/>
  <cp:lastModifiedBy>Microsoft</cp:lastModifiedBy>
  <cp:revision>4</cp:revision>
  <dcterms:created xsi:type="dcterms:W3CDTF">2018-01-25T07:19:00Z</dcterms:created>
  <dcterms:modified xsi:type="dcterms:W3CDTF">2018-01-25T09:33:00Z</dcterms:modified>
</cp:coreProperties>
</file>