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F81" w:rsidRPr="00A77CCC" w:rsidRDefault="00666F81" w:rsidP="00666F81">
      <w:pPr>
        <w:shd w:val="clear" w:color="auto" w:fill="FFFFFF"/>
        <w:spacing w:before="150" w:after="150" w:line="240" w:lineRule="auto"/>
        <w:ind w:left="-851"/>
        <w:textAlignment w:val="baseline"/>
        <w:outlineLvl w:val="1"/>
        <w:rPr>
          <w:rFonts w:ascii="Times New Roman" w:eastAsia="Times New Roman" w:hAnsi="Times New Roman" w:cs="Times New Roman"/>
          <w:b/>
          <w:bCs/>
          <w:color w:val="000000"/>
          <w:spacing w:val="-5"/>
          <w:sz w:val="32"/>
          <w:szCs w:val="28"/>
          <w:lang w:eastAsia="ru-RU"/>
        </w:rPr>
      </w:pPr>
      <w:r w:rsidRPr="00A77CCC">
        <w:rPr>
          <w:rFonts w:ascii="Times New Roman" w:eastAsia="Times New Roman" w:hAnsi="Times New Roman" w:cs="Times New Roman"/>
          <w:b/>
          <w:bCs/>
          <w:color w:val="000000"/>
          <w:spacing w:val="-5"/>
          <w:sz w:val="32"/>
          <w:szCs w:val="28"/>
          <w:lang w:eastAsia="ru-RU"/>
        </w:rPr>
        <w:t>Консультация для родителей:</w:t>
      </w:r>
    </w:p>
    <w:p w:rsidR="00AD4B3F" w:rsidRPr="00A77CCC" w:rsidRDefault="00314ADE" w:rsidP="00A77CCC">
      <w:pPr>
        <w:pStyle w:val="a5"/>
        <w:numPr>
          <w:ilvl w:val="0"/>
          <w:numId w:val="7"/>
        </w:numPr>
        <w:shd w:val="clear" w:color="auto" w:fill="FFFFFF"/>
        <w:spacing w:before="150" w:after="150" w:line="240" w:lineRule="auto"/>
        <w:textAlignment w:val="baseline"/>
        <w:outlineLvl w:val="1"/>
        <w:rPr>
          <w:rFonts w:ascii="Times New Roman" w:eastAsia="Times New Roman" w:hAnsi="Times New Roman" w:cs="Times New Roman"/>
          <w:b/>
          <w:bCs/>
          <w:color w:val="000000"/>
          <w:spacing w:val="-5"/>
          <w:sz w:val="32"/>
          <w:szCs w:val="28"/>
          <w:lang w:eastAsia="ru-RU"/>
        </w:rPr>
      </w:pPr>
      <w:r w:rsidRPr="00A77CCC">
        <w:rPr>
          <w:rFonts w:ascii="Times New Roman" w:eastAsia="Times New Roman" w:hAnsi="Times New Roman" w:cs="Times New Roman"/>
          <w:b/>
          <w:bCs/>
          <w:color w:val="000000"/>
          <w:spacing w:val="-5"/>
          <w:sz w:val="32"/>
          <w:szCs w:val="28"/>
          <w:lang w:eastAsia="ru-RU"/>
        </w:rPr>
        <w:t>«</w:t>
      </w:r>
      <w:r w:rsidR="00817DBE" w:rsidRPr="00A77CCC">
        <w:rPr>
          <w:rFonts w:ascii="Times New Roman" w:eastAsia="Times New Roman" w:hAnsi="Times New Roman" w:cs="Times New Roman"/>
          <w:b/>
          <w:bCs/>
          <w:color w:val="000000"/>
          <w:spacing w:val="-5"/>
          <w:sz w:val="32"/>
          <w:szCs w:val="28"/>
          <w:lang w:eastAsia="ru-RU"/>
        </w:rPr>
        <w:t>Полезные свойства чая для детей</w:t>
      </w:r>
      <w:r w:rsidRPr="00A77CCC">
        <w:rPr>
          <w:rFonts w:ascii="Times New Roman" w:eastAsia="Times New Roman" w:hAnsi="Times New Roman" w:cs="Times New Roman"/>
          <w:b/>
          <w:bCs/>
          <w:color w:val="000000"/>
          <w:spacing w:val="-5"/>
          <w:sz w:val="32"/>
          <w:szCs w:val="28"/>
          <w:lang w:eastAsia="ru-RU"/>
        </w:rPr>
        <w:t>»</w:t>
      </w:r>
    </w:p>
    <w:p w:rsidR="00AD4B3F" w:rsidRPr="000727FB" w:rsidRDefault="00AD4B3F" w:rsidP="00563828">
      <w:pPr>
        <w:shd w:val="clear" w:color="auto" w:fill="FFFFFF"/>
        <w:spacing w:after="225" w:line="240" w:lineRule="auto"/>
        <w:ind w:firstLine="360"/>
        <w:jc w:val="both"/>
        <w:textAlignment w:val="baseline"/>
        <w:rPr>
          <w:rFonts w:ascii="Times New Roman" w:eastAsia="Times New Roman" w:hAnsi="Times New Roman" w:cs="Times New Roman"/>
          <w:color w:val="000000"/>
          <w:sz w:val="28"/>
          <w:szCs w:val="28"/>
          <w:lang w:eastAsia="ru-RU"/>
        </w:rPr>
      </w:pPr>
      <w:r w:rsidRPr="000727FB">
        <w:rPr>
          <w:rFonts w:ascii="Times New Roman" w:eastAsia="Times New Roman" w:hAnsi="Times New Roman" w:cs="Times New Roman"/>
          <w:color w:val="000000"/>
          <w:sz w:val="28"/>
          <w:szCs w:val="28"/>
          <w:lang w:eastAsia="ru-RU"/>
        </w:rPr>
        <w:t>Конечно, ребёнок должен когда-то познакомиться с ароматным чаем, который с таким удовольствием всегда пьют взрослые. Но как это знакомство сделать максимально безопасным для его здоровья? Когда можно ребёнку давать чай и какого сорта он должен быть?</w:t>
      </w:r>
    </w:p>
    <w:p w:rsidR="00AD4B3F" w:rsidRPr="000727FB" w:rsidRDefault="00AD4B3F" w:rsidP="00AD4B3F">
      <w:pPr>
        <w:shd w:val="clear" w:color="auto" w:fill="FFFFFF"/>
        <w:spacing w:before="150" w:after="150" w:line="240" w:lineRule="auto"/>
        <w:textAlignment w:val="baseline"/>
        <w:outlineLvl w:val="1"/>
        <w:rPr>
          <w:rFonts w:ascii="Times New Roman" w:eastAsia="Times New Roman" w:hAnsi="Times New Roman" w:cs="Times New Roman"/>
          <w:b/>
          <w:bCs/>
          <w:color w:val="000000"/>
          <w:spacing w:val="-5"/>
          <w:sz w:val="28"/>
          <w:szCs w:val="28"/>
          <w:lang w:eastAsia="ru-RU"/>
        </w:rPr>
      </w:pPr>
      <w:r w:rsidRPr="000727FB">
        <w:rPr>
          <w:rFonts w:ascii="Times New Roman" w:eastAsia="Times New Roman" w:hAnsi="Times New Roman" w:cs="Times New Roman"/>
          <w:b/>
          <w:bCs/>
          <w:color w:val="000000"/>
          <w:spacing w:val="-5"/>
          <w:sz w:val="28"/>
          <w:szCs w:val="28"/>
          <w:lang w:eastAsia="ru-RU"/>
        </w:rPr>
        <w:t>Сорта чая в детском рационе</w:t>
      </w:r>
    </w:p>
    <w:p w:rsidR="00AD4B3F" w:rsidRPr="000727FB" w:rsidRDefault="00AD4B3F" w:rsidP="00563828">
      <w:pPr>
        <w:shd w:val="clear" w:color="auto" w:fill="FFFFFF"/>
        <w:spacing w:after="225" w:line="240" w:lineRule="auto"/>
        <w:ind w:firstLine="390"/>
        <w:jc w:val="both"/>
        <w:textAlignment w:val="baseline"/>
        <w:rPr>
          <w:rFonts w:ascii="Times New Roman" w:eastAsia="Times New Roman" w:hAnsi="Times New Roman" w:cs="Times New Roman"/>
          <w:color w:val="000000"/>
          <w:sz w:val="28"/>
          <w:szCs w:val="28"/>
          <w:lang w:eastAsia="ru-RU"/>
        </w:rPr>
      </w:pPr>
      <w:r w:rsidRPr="000727FB">
        <w:rPr>
          <w:rFonts w:ascii="Times New Roman" w:eastAsia="Times New Roman" w:hAnsi="Times New Roman" w:cs="Times New Roman"/>
          <w:color w:val="000000"/>
          <w:sz w:val="28"/>
          <w:szCs w:val="28"/>
          <w:lang w:eastAsia="ru-RU"/>
        </w:rPr>
        <w:t xml:space="preserve">Сортов чая — большое количество. В одной семье традиционно пьют только чёрный, в другой в лечебных и профилактических целях — зелёный, кому-то нравится </w:t>
      </w:r>
      <w:proofErr w:type="spellStart"/>
      <w:r w:rsidRPr="000727FB">
        <w:rPr>
          <w:rFonts w:ascii="Times New Roman" w:eastAsia="Times New Roman" w:hAnsi="Times New Roman" w:cs="Times New Roman"/>
          <w:color w:val="000000"/>
          <w:sz w:val="28"/>
          <w:szCs w:val="28"/>
          <w:lang w:eastAsia="ru-RU"/>
        </w:rPr>
        <w:t>каркаде</w:t>
      </w:r>
      <w:proofErr w:type="spellEnd"/>
      <w:r w:rsidRPr="000727FB">
        <w:rPr>
          <w:rFonts w:ascii="Times New Roman" w:eastAsia="Times New Roman" w:hAnsi="Times New Roman" w:cs="Times New Roman"/>
          <w:color w:val="000000"/>
          <w:sz w:val="28"/>
          <w:szCs w:val="28"/>
          <w:lang w:eastAsia="ru-RU"/>
        </w:rPr>
        <w:t>, любители фитотерапии предпочитают с травами. Каждый из сортов отличается методом обработки чайных листьев, а травяные — составом. Поэтому их введение в рацион ребёнка тоже будет разным.</w:t>
      </w:r>
    </w:p>
    <w:p w:rsidR="00AD4B3F" w:rsidRPr="000727FB" w:rsidRDefault="00AD4B3F" w:rsidP="00AD4B3F">
      <w:pPr>
        <w:numPr>
          <w:ilvl w:val="0"/>
          <w:numId w:val="2"/>
        </w:numPr>
        <w:shd w:val="clear" w:color="auto" w:fill="FFFFFF"/>
        <w:spacing w:after="0" w:line="240" w:lineRule="auto"/>
        <w:ind w:left="750"/>
        <w:textAlignment w:val="baseline"/>
        <w:rPr>
          <w:rFonts w:ascii="Times New Roman" w:eastAsia="Times New Roman" w:hAnsi="Times New Roman" w:cs="Times New Roman"/>
          <w:color w:val="000000"/>
          <w:sz w:val="28"/>
          <w:szCs w:val="28"/>
          <w:lang w:eastAsia="ru-RU"/>
        </w:rPr>
      </w:pPr>
      <w:r w:rsidRPr="000727FB">
        <w:rPr>
          <w:rFonts w:ascii="Times New Roman" w:eastAsia="Times New Roman" w:hAnsi="Times New Roman" w:cs="Times New Roman"/>
          <w:b/>
          <w:bCs/>
          <w:i/>
          <w:iCs/>
          <w:color w:val="000000"/>
          <w:sz w:val="28"/>
          <w:szCs w:val="28"/>
          <w:bdr w:val="none" w:sz="0" w:space="0" w:color="auto" w:frame="1"/>
          <w:lang w:eastAsia="ru-RU"/>
        </w:rPr>
        <w:t>Чёрный</w:t>
      </w:r>
    </w:p>
    <w:p w:rsidR="00AD4B3F" w:rsidRPr="000727FB" w:rsidRDefault="00AD4B3F" w:rsidP="00563828">
      <w:pPr>
        <w:shd w:val="clear" w:color="auto" w:fill="FFFFFF"/>
        <w:spacing w:after="225" w:line="240" w:lineRule="auto"/>
        <w:ind w:firstLine="390"/>
        <w:jc w:val="both"/>
        <w:textAlignment w:val="baseline"/>
        <w:rPr>
          <w:rFonts w:ascii="Times New Roman" w:eastAsia="Times New Roman" w:hAnsi="Times New Roman" w:cs="Times New Roman"/>
          <w:color w:val="000000"/>
          <w:sz w:val="28"/>
          <w:szCs w:val="28"/>
          <w:lang w:eastAsia="ru-RU"/>
        </w:rPr>
      </w:pPr>
      <w:r w:rsidRPr="000727FB">
        <w:rPr>
          <w:rFonts w:ascii="Times New Roman" w:eastAsia="Times New Roman" w:hAnsi="Times New Roman" w:cs="Times New Roman"/>
          <w:color w:val="000000"/>
          <w:sz w:val="28"/>
          <w:szCs w:val="28"/>
          <w:lang w:eastAsia="ru-RU"/>
        </w:rPr>
        <w:t>Чаще всего родителей интересует, можно ли детям чёрный чай, так как это один из самых популярных и распространённых сортов данного напитка. Как мы уже выяснили, именно с него и нужно начинать знакомство малыша с этим напитком. Качественный, слабо заваренный, в умеренных количествах, без сомнительных добавок он будет даже в небольших количествах достаточно тонизировать и бодрить ребёнка на весь день, дарить ему хорошее настроение, позволит ему участвовать в общей чайной церемонии семьи.</w:t>
      </w:r>
    </w:p>
    <w:p w:rsidR="00AD4B3F" w:rsidRPr="000727FB" w:rsidRDefault="00AD4B3F" w:rsidP="00AD4B3F">
      <w:pPr>
        <w:numPr>
          <w:ilvl w:val="0"/>
          <w:numId w:val="3"/>
        </w:numPr>
        <w:shd w:val="clear" w:color="auto" w:fill="FFFFFF"/>
        <w:spacing w:after="0" w:line="240" w:lineRule="auto"/>
        <w:ind w:left="750"/>
        <w:textAlignment w:val="baseline"/>
        <w:rPr>
          <w:rFonts w:ascii="Times New Roman" w:eastAsia="Times New Roman" w:hAnsi="Times New Roman" w:cs="Times New Roman"/>
          <w:color w:val="000000"/>
          <w:sz w:val="28"/>
          <w:szCs w:val="28"/>
          <w:lang w:eastAsia="ru-RU"/>
        </w:rPr>
      </w:pPr>
      <w:r w:rsidRPr="000727FB">
        <w:rPr>
          <w:rFonts w:ascii="Times New Roman" w:eastAsia="Times New Roman" w:hAnsi="Times New Roman" w:cs="Times New Roman"/>
          <w:b/>
          <w:bCs/>
          <w:i/>
          <w:iCs/>
          <w:color w:val="000000"/>
          <w:sz w:val="28"/>
          <w:szCs w:val="28"/>
          <w:bdr w:val="none" w:sz="0" w:space="0" w:color="auto" w:frame="1"/>
          <w:lang w:eastAsia="ru-RU"/>
        </w:rPr>
        <w:t>Зелёный</w:t>
      </w:r>
    </w:p>
    <w:p w:rsidR="00AD4B3F" w:rsidRPr="000727FB" w:rsidRDefault="00AD4B3F" w:rsidP="00563828">
      <w:pPr>
        <w:shd w:val="clear" w:color="auto" w:fill="FFFFFF"/>
        <w:spacing w:after="225" w:line="240" w:lineRule="auto"/>
        <w:ind w:firstLine="390"/>
        <w:jc w:val="both"/>
        <w:textAlignment w:val="baseline"/>
        <w:rPr>
          <w:rFonts w:ascii="Times New Roman" w:eastAsia="Times New Roman" w:hAnsi="Times New Roman" w:cs="Times New Roman"/>
          <w:color w:val="000000"/>
          <w:sz w:val="28"/>
          <w:szCs w:val="28"/>
          <w:lang w:eastAsia="ru-RU"/>
        </w:rPr>
      </w:pPr>
      <w:r w:rsidRPr="000727FB">
        <w:rPr>
          <w:rFonts w:ascii="Times New Roman" w:eastAsia="Times New Roman" w:hAnsi="Times New Roman" w:cs="Times New Roman"/>
          <w:color w:val="000000"/>
          <w:sz w:val="28"/>
          <w:szCs w:val="28"/>
          <w:lang w:eastAsia="ru-RU"/>
        </w:rPr>
        <w:t>Далеко не таким однозначным будет ответ на вопрос, можно ли детям зелёный чай, поскольку этот сорт отличается наименьшей обработкой листьев и большей концентрацией танина и кофеина. Его нужно вводить в детский рацион самым последним, во избежание нежелательных последствий для здоровья ребёнка. Лет с 10–11 можно, но постепенно, слабо заваренный и только с разрешения врача, если имеются какие-то проблемы со здоровьем. Самым оптимальным вариантом станет знакомство с зелёным чаем уже после полового созревания, когда организм окреп и более-менее сформировался.</w:t>
      </w:r>
    </w:p>
    <w:p w:rsidR="00AD4B3F" w:rsidRPr="000727FB" w:rsidRDefault="00AD4B3F" w:rsidP="00AD4B3F">
      <w:pPr>
        <w:numPr>
          <w:ilvl w:val="0"/>
          <w:numId w:val="4"/>
        </w:numPr>
        <w:shd w:val="clear" w:color="auto" w:fill="FFFFFF"/>
        <w:spacing w:after="0" w:line="240" w:lineRule="auto"/>
        <w:ind w:left="750"/>
        <w:textAlignment w:val="baseline"/>
        <w:rPr>
          <w:rFonts w:ascii="Times New Roman" w:eastAsia="Times New Roman" w:hAnsi="Times New Roman" w:cs="Times New Roman"/>
          <w:color w:val="000000"/>
          <w:sz w:val="28"/>
          <w:szCs w:val="28"/>
          <w:lang w:eastAsia="ru-RU"/>
        </w:rPr>
      </w:pPr>
      <w:proofErr w:type="spellStart"/>
      <w:r w:rsidRPr="000727FB">
        <w:rPr>
          <w:rFonts w:ascii="Times New Roman" w:eastAsia="Times New Roman" w:hAnsi="Times New Roman" w:cs="Times New Roman"/>
          <w:b/>
          <w:bCs/>
          <w:i/>
          <w:iCs/>
          <w:color w:val="000000"/>
          <w:sz w:val="28"/>
          <w:szCs w:val="28"/>
          <w:bdr w:val="none" w:sz="0" w:space="0" w:color="auto" w:frame="1"/>
          <w:lang w:eastAsia="ru-RU"/>
        </w:rPr>
        <w:t>Каркаде</w:t>
      </w:r>
      <w:proofErr w:type="spellEnd"/>
    </w:p>
    <w:p w:rsidR="00AD4B3F" w:rsidRPr="000727FB" w:rsidRDefault="00AD4B3F" w:rsidP="00563828">
      <w:pPr>
        <w:shd w:val="clear" w:color="auto" w:fill="FFFFFF"/>
        <w:spacing w:after="225" w:line="240" w:lineRule="auto"/>
        <w:ind w:firstLine="390"/>
        <w:jc w:val="both"/>
        <w:textAlignment w:val="baseline"/>
        <w:rPr>
          <w:rFonts w:ascii="Times New Roman" w:eastAsia="Times New Roman" w:hAnsi="Times New Roman" w:cs="Times New Roman"/>
          <w:color w:val="000000"/>
          <w:sz w:val="28"/>
          <w:szCs w:val="28"/>
          <w:lang w:eastAsia="ru-RU"/>
        </w:rPr>
      </w:pPr>
      <w:r w:rsidRPr="000727FB">
        <w:rPr>
          <w:rFonts w:ascii="Times New Roman" w:eastAsia="Times New Roman" w:hAnsi="Times New Roman" w:cs="Times New Roman"/>
          <w:color w:val="000000"/>
          <w:sz w:val="28"/>
          <w:szCs w:val="28"/>
          <w:lang w:eastAsia="ru-RU"/>
        </w:rPr>
        <w:t xml:space="preserve">Наравне с чёрным чаем ярко-красный </w:t>
      </w:r>
      <w:proofErr w:type="spellStart"/>
      <w:r w:rsidRPr="000727FB">
        <w:rPr>
          <w:rFonts w:ascii="Times New Roman" w:eastAsia="Times New Roman" w:hAnsi="Times New Roman" w:cs="Times New Roman"/>
          <w:color w:val="000000"/>
          <w:sz w:val="28"/>
          <w:szCs w:val="28"/>
          <w:lang w:eastAsia="ru-RU"/>
        </w:rPr>
        <w:t>каркаде</w:t>
      </w:r>
      <w:proofErr w:type="spellEnd"/>
      <w:r w:rsidRPr="000727FB">
        <w:rPr>
          <w:rFonts w:ascii="Times New Roman" w:eastAsia="Times New Roman" w:hAnsi="Times New Roman" w:cs="Times New Roman"/>
          <w:color w:val="000000"/>
          <w:sz w:val="28"/>
          <w:szCs w:val="28"/>
          <w:lang w:eastAsia="ru-RU"/>
        </w:rPr>
        <w:t xml:space="preserve"> тоже разрешается давать детям с трёхлетнего возраста и даже раньше, по мнению некоторых специалистов, потому что он не обладает слишком уж ярко выраженными тонизирующими свойствами. Чай содержит много витаминов, поэтому укрепляюще действует прежде всего на иммунную систему ребёнка, помогая быстро справиться с простудными и инфекционными заболеваниями. Однако не нужно забывать и о том, что наряду с витаминами в </w:t>
      </w:r>
      <w:proofErr w:type="spellStart"/>
      <w:r w:rsidRPr="000727FB">
        <w:rPr>
          <w:rFonts w:ascii="Times New Roman" w:eastAsia="Times New Roman" w:hAnsi="Times New Roman" w:cs="Times New Roman"/>
          <w:color w:val="000000"/>
          <w:sz w:val="28"/>
          <w:szCs w:val="28"/>
          <w:lang w:eastAsia="ru-RU"/>
        </w:rPr>
        <w:t>каркаде</w:t>
      </w:r>
      <w:proofErr w:type="spellEnd"/>
      <w:r w:rsidRPr="000727FB">
        <w:rPr>
          <w:rFonts w:ascii="Times New Roman" w:eastAsia="Times New Roman" w:hAnsi="Times New Roman" w:cs="Times New Roman"/>
          <w:color w:val="000000"/>
          <w:sz w:val="28"/>
          <w:szCs w:val="28"/>
          <w:lang w:eastAsia="ru-RU"/>
        </w:rPr>
        <w:t xml:space="preserve"> содержится много лимонной кислоты. Поэтому, решая вопрос, можно ли детям чай </w:t>
      </w:r>
      <w:proofErr w:type="spellStart"/>
      <w:r w:rsidRPr="000727FB">
        <w:rPr>
          <w:rFonts w:ascii="Times New Roman" w:eastAsia="Times New Roman" w:hAnsi="Times New Roman" w:cs="Times New Roman"/>
          <w:color w:val="000000"/>
          <w:sz w:val="28"/>
          <w:szCs w:val="28"/>
          <w:lang w:eastAsia="ru-RU"/>
        </w:rPr>
        <w:t>каркаде</w:t>
      </w:r>
      <w:proofErr w:type="spellEnd"/>
      <w:r w:rsidRPr="000727FB">
        <w:rPr>
          <w:rFonts w:ascii="Times New Roman" w:eastAsia="Times New Roman" w:hAnsi="Times New Roman" w:cs="Times New Roman"/>
          <w:color w:val="000000"/>
          <w:sz w:val="28"/>
          <w:szCs w:val="28"/>
          <w:lang w:eastAsia="ru-RU"/>
        </w:rPr>
        <w:t xml:space="preserve">, нужно для начала выяснить, не вызовет ли он у них сильнейшей аллергической реакции. Что касается его преимуществ, приятный кисловатый </w:t>
      </w:r>
      <w:r w:rsidRPr="000727FB">
        <w:rPr>
          <w:rFonts w:ascii="Times New Roman" w:eastAsia="Times New Roman" w:hAnsi="Times New Roman" w:cs="Times New Roman"/>
          <w:color w:val="000000"/>
          <w:sz w:val="28"/>
          <w:szCs w:val="28"/>
          <w:lang w:eastAsia="ru-RU"/>
        </w:rPr>
        <w:lastRenderedPageBreak/>
        <w:t xml:space="preserve">вкус и насыщенный красный цвет напитка очень нравится деткам в любом возрасте. Если ребёнок в три года нормально отреагировал на чашку </w:t>
      </w:r>
      <w:proofErr w:type="spellStart"/>
      <w:r w:rsidRPr="000727FB">
        <w:rPr>
          <w:rFonts w:ascii="Times New Roman" w:eastAsia="Times New Roman" w:hAnsi="Times New Roman" w:cs="Times New Roman"/>
          <w:color w:val="000000"/>
          <w:sz w:val="28"/>
          <w:szCs w:val="28"/>
          <w:lang w:eastAsia="ru-RU"/>
        </w:rPr>
        <w:t>каркаде</w:t>
      </w:r>
      <w:proofErr w:type="spellEnd"/>
      <w:r w:rsidRPr="000727FB">
        <w:rPr>
          <w:rFonts w:ascii="Times New Roman" w:eastAsia="Times New Roman" w:hAnsi="Times New Roman" w:cs="Times New Roman"/>
          <w:color w:val="000000"/>
          <w:sz w:val="28"/>
          <w:szCs w:val="28"/>
          <w:lang w:eastAsia="ru-RU"/>
        </w:rPr>
        <w:t>, вводите его в питьевой режим по общей схеме — так же, как чёрный чай.</w:t>
      </w:r>
    </w:p>
    <w:p w:rsidR="00AD4B3F" w:rsidRPr="000727FB" w:rsidRDefault="00AD4B3F" w:rsidP="00AD4B3F">
      <w:pPr>
        <w:numPr>
          <w:ilvl w:val="0"/>
          <w:numId w:val="5"/>
        </w:numPr>
        <w:shd w:val="clear" w:color="auto" w:fill="FFFFFF"/>
        <w:spacing w:after="0" w:line="240" w:lineRule="auto"/>
        <w:ind w:left="750"/>
        <w:textAlignment w:val="baseline"/>
        <w:rPr>
          <w:rFonts w:ascii="Times New Roman" w:eastAsia="Times New Roman" w:hAnsi="Times New Roman" w:cs="Times New Roman"/>
          <w:color w:val="000000"/>
          <w:sz w:val="28"/>
          <w:szCs w:val="28"/>
          <w:lang w:eastAsia="ru-RU"/>
        </w:rPr>
      </w:pPr>
      <w:r w:rsidRPr="000727FB">
        <w:rPr>
          <w:rFonts w:ascii="Times New Roman" w:eastAsia="Times New Roman" w:hAnsi="Times New Roman" w:cs="Times New Roman"/>
          <w:b/>
          <w:bCs/>
          <w:i/>
          <w:iCs/>
          <w:color w:val="000000"/>
          <w:sz w:val="28"/>
          <w:szCs w:val="28"/>
          <w:bdr w:val="none" w:sz="0" w:space="0" w:color="auto" w:frame="1"/>
          <w:lang w:eastAsia="ru-RU"/>
        </w:rPr>
        <w:t>Липовый</w:t>
      </w:r>
    </w:p>
    <w:p w:rsidR="00AD4B3F" w:rsidRPr="000727FB" w:rsidRDefault="00AD4B3F" w:rsidP="00563828">
      <w:pPr>
        <w:shd w:val="clear" w:color="auto" w:fill="FFFFFF"/>
        <w:spacing w:after="225" w:line="240" w:lineRule="auto"/>
        <w:ind w:firstLine="390"/>
        <w:jc w:val="both"/>
        <w:textAlignment w:val="baseline"/>
        <w:rPr>
          <w:rFonts w:ascii="Times New Roman" w:eastAsia="Times New Roman" w:hAnsi="Times New Roman" w:cs="Times New Roman"/>
          <w:color w:val="000000"/>
          <w:sz w:val="28"/>
          <w:szCs w:val="28"/>
          <w:lang w:eastAsia="ru-RU"/>
        </w:rPr>
      </w:pPr>
      <w:bookmarkStart w:id="0" w:name="_GoBack"/>
      <w:bookmarkEnd w:id="0"/>
      <w:r w:rsidRPr="000727FB">
        <w:rPr>
          <w:rFonts w:ascii="Times New Roman" w:eastAsia="Times New Roman" w:hAnsi="Times New Roman" w:cs="Times New Roman"/>
          <w:color w:val="000000"/>
          <w:sz w:val="28"/>
          <w:szCs w:val="28"/>
          <w:lang w:eastAsia="ru-RU"/>
        </w:rPr>
        <w:t>Лю</w:t>
      </w:r>
      <w:r w:rsidR="00563828">
        <w:rPr>
          <w:rFonts w:ascii="Times New Roman" w:eastAsia="Times New Roman" w:hAnsi="Times New Roman" w:cs="Times New Roman"/>
          <w:color w:val="000000"/>
          <w:sz w:val="28"/>
          <w:szCs w:val="28"/>
          <w:lang w:eastAsia="ru-RU"/>
        </w:rPr>
        <w:t>бители фитотерапии обязательно зададут</w:t>
      </w:r>
      <w:r w:rsidRPr="000727FB">
        <w:rPr>
          <w:rFonts w:ascii="Times New Roman" w:eastAsia="Times New Roman" w:hAnsi="Times New Roman" w:cs="Times New Roman"/>
          <w:color w:val="000000"/>
          <w:sz w:val="28"/>
          <w:szCs w:val="28"/>
          <w:lang w:eastAsia="ru-RU"/>
        </w:rPr>
        <w:t xml:space="preserve"> вопрос, можно ли детям л</w:t>
      </w:r>
      <w:r w:rsidR="00563828">
        <w:rPr>
          <w:rFonts w:ascii="Times New Roman" w:eastAsia="Times New Roman" w:hAnsi="Times New Roman" w:cs="Times New Roman"/>
          <w:color w:val="000000"/>
          <w:sz w:val="28"/>
          <w:szCs w:val="28"/>
          <w:lang w:eastAsia="ru-RU"/>
        </w:rPr>
        <w:t xml:space="preserve">иповый чай и с какого возраста? </w:t>
      </w:r>
      <w:r w:rsidRPr="000727FB">
        <w:rPr>
          <w:rFonts w:ascii="Times New Roman" w:eastAsia="Times New Roman" w:hAnsi="Times New Roman" w:cs="Times New Roman"/>
          <w:color w:val="000000"/>
          <w:sz w:val="28"/>
          <w:szCs w:val="28"/>
          <w:lang w:eastAsia="ru-RU"/>
        </w:rPr>
        <w:t>Несмотря на то, что в нём нет пресловутого кофеина, зато много полезных веществ, именно из-за мощного воздействия на организм этот чай желательно не давать детям регулярно. Во-первых, не торопитесь с возрастом. Начните со школьной скамьи: в первый раз дайте ребёнку липовый чай лет в 6–7. Во-вторых, его лучше использовать как вспомогательное лекарственное средство при простудных или нервных заболеваниях, время от времени, с разрешения лечащего врача. Ежедневное же употребление ребёнком липового чая совершенно ни к чему: травы — мощные аллергены, тем более для детского организма.</w:t>
      </w:r>
    </w:p>
    <w:p w:rsidR="00AD4B3F" w:rsidRPr="000727FB" w:rsidRDefault="00AD4B3F" w:rsidP="00AD4B3F">
      <w:pPr>
        <w:numPr>
          <w:ilvl w:val="0"/>
          <w:numId w:val="6"/>
        </w:numPr>
        <w:shd w:val="clear" w:color="auto" w:fill="FFFFFF"/>
        <w:spacing w:after="0" w:line="240" w:lineRule="auto"/>
        <w:ind w:left="750"/>
        <w:textAlignment w:val="baseline"/>
        <w:rPr>
          <w:rFonts w:ascii="Times New Roman" w:eastAsia="Times New Roman" w:hAnsi="Times New Roman" w:cs="Times New Roman"/>
          <w:color w:val="000000"/>
          <w:sz w:val="28"/>
          <w:szCs w:val="28"/>
          <w:lang w:eastAsia="ru-RU"/>
        </w:rPr>
      </w:pPr>
      <w:r w:rsidRPr="000727FB">
        <w:rPr>
          <w:rFonts w:ascii="Times New Roman" w:eastAsia="Times New Roman" w:hAnsi="Times New Roman" w:cs="Times New Roman"/>
          <w:b/>
          <w:bCs/>
          <w:i/>
          <w:iCs/>
          <w:color w:val="000000"/>
          <w:sz w:val="28"/>
          <w:szCs w:val="28"/>
          <w:bdr w:val="none" w:sz="0" w:space="0" w:color="auto" w:frame="1"/>
          <w:lang w:eastAsia="ru-RU"/>
        </w:rPr>
        <w:t>Мятный</w:t>
      </w:r>
    </w:p>
    <w:p w:rsidR="00AD4B3F" w:rsidRPr="000727FB" w:rsidRDefault="00AD4B3F" w:rsidP="00563828">
      <w:pPr>
        <w:shd w:val="clear" w:color="auto" w:fill="FFFFFF"/>
        <w:spacing w:after="225" w:line="240" w:lineRule="auto"/>
        <w:ind w:firstLine="390"/>
        <w:jc w:val="both"/>
        <w:textAlignment w:val="baseline"/>
        <w:rPr>
          <w:rFonts w:ascii="Times New Roman" w:eastAsia="Times New Roman" w:hAnsi="Times New Roman" w:cs="Times New Roman"/>
          <w:color w:val="000000"/>
          <w:sz w:val="28"/>
          <w:szCs w:val="28"/>
          <w:lang w:eastAsia="ru-RU"/>
        </w:rPr>
      </w:pPr>
      <w:r w:rsidRPr="000727FB">
        <w:rPr>
          <w:rFonts w:ascii="Times New Roman" w:eastAsia="Times New Roman" w:hAnsi="Times New Roman" w:cs="Times New Roman"/>
          <w:color w:val="000000"/>
          <w:sz w:val="28"/>
          <w:szCs w:val="28"/>
          <w:lang w:eastAsia="ru-RU"/>
        </w:rPr>
        <w:t>С мятным чаем для детей дела обстоят ещё серьёзнее, чем с липовым. Да, мята обладает сильнейшими успокаивающими свойствами и может благотворно влиять на нервную систему, но всё это касается взрослого организма. Её действие на здоровье детей ещё до конца не изучено, кроме того, что чаще всего именно это растение оказыва</w:t>
      </w:r>
      <w:r w:rsidR="00563828">
        <w:rPr>
          <w:rFonts w:ascii="Times New Roman" w:eastAsia="Times New Roman" w:hAnsi="Times New Roman" w:cs="Times New Roman"/>
          <w:color w:val="000000"/>
          <w:sz w:val="28"/>
          <w:szCs w:val="28"/>
          <w:lang w:eastAsia="ru-RU"/>
        </w:rPr>
        <w:t>ется источником пищевой и кожной</w:t>
      </w:r>
      <w:r w:rsidRPr="000727FB">
        <w:rPr>
          <w:rFonts w:ascii="Times New Roman" w:eastAsia="Times New Roman" w:hAnsi="Times New Roman" w:cs="Times New Roman"/>
          <w:color w:val="000000"/>
          <w:sz w:val="28"/>
          <w:szCs w:val="28"/>
          <w:lang w:eastAsia="ru-RU"/>
        </w:rPr>
        <w:t xml:space="preserve"> аллергии для детей самого разного возраста — и для трёхлетнего, и для десятилетнего. Поэтому, решая вопрос, можно ли детям мятный чай, педиатры предостерегают родителей о возможных негативных последствиях такого шага. В любом случае обязательна консультация врача.</w:t>
      </w:r>
    </w:p>
    <w:p w:rsidR="00AD4B3F" w:rsidRPr="000727FB" w:rsidRDefault="00AD4B3F" w:rsidP="00563828">
      <w:pPr>
        <w:shd w:val="clear" w:color="auto" w:fill="FFFFFF"/>
        <w:spacing w:after="225" w:line="240" w:lineRule="auto"/>
        <w:ind w:firstLine="708"/>
        <w:jc w:val="both"/>
        <w:textAlignment w:val="baseline"/>
        <w:rPr>
          <w:rFonts w:ascii="Times New Roman" w:eastAsia="Times New Roman" w:hAnsi="Times New Roman" w:cs="Times New Roman"/>
          <w:color w:val="000000"/>
          <w:sz w:val="28"/>
          <w:szCs w:val="28"/>
          <w:lang w:eastAsia="ru-RU"/>
        </w:rPr>
      </w:pPr>
      <w:r w:rsidRPr="000727FB">
        <w:rPr>
          <w:rFonts w:ascii="Times New Roman" w:eastAsia="Times New Roman" w:hAnsi="Times New Roman" w:cs="Times New Roman"/>
          <w:color w:val="000000"/>
          <w:sz w:val="28"/>
          <w:szCs w:val="28"/>
          <w:lang w:eastAsia="ru-RU"/>
        </w:rPr>
        <w:t>Разобравшись в вопросе, можно ли давать детям чай, с какого возраста и какой именно сорт, родители могут больше не ломать голову над составлением питьевого режима малыша. Исполнилось определённое количество лет — происходит постепенное введение конкретного сорта с соблюдением всех рекомендаций, данными специалистами. Особенно осторожными следует быть родителям, у которых детки страдают хроническими заболеваниями почек, мочевой или нервной системы — именно они в первую очередь болезненно отреагируют на новый продукт в рационе ребёнка.</w:t>
      </w:r>
    </w:p>
    <w:p w:rsidR="009D5AE0" w:rsidRPr="000727FB" w:rsidRDefault="009D5AE0">
      <w:pPr>
        <w:rPr>
          <w:rFonts w:ascii="Times New Roman" w:hAnsi="Times New Roman" w:cs="Times New Roman"/>
          <w:sz w:val="28"/>
          <w:szCs w:val="28"/>
        </w:rPr>
      </w:pPr>
    </w:p>
    <w:sectPr w:rsidR="009D5AE0" w:rsidRPr="000727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27D3A"/>
    <w:multiLevelType w:val="multilevel"/>
    <w:tmpl w:val="00D2D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490E0F"/>
    <w:multiLevelType w:val="multilevel"/>
    <w:tmpl w:val="2EB2D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406C45"/>
    <w:multiLevelType w:val="multilevel"/>
    <w:tmpl w:val="D0FE5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E8151B"/>
    <w:multiLevelType w:val="multilevel"/>
    <w:tmpl w:val="D6307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2C90349"/>
    <w:multiLevelType w:val="multilevel"/>
    <w:tmpl w:val="86445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C8754F2"/>
    <w:multiLevelType w:val="multilevel"/>
    <w:tmpl w:val="0F0ED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8164103"/>
    <w:multiLevelType w:val="hybridMultilevel"/>
    <w:tmpl w:val="BA7CB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B3F"/>
    <w:rsid w:val="000727FB"/>
    <w:rsid w:val="00314ADE"/>
    <w:rsid w:val="00353AE0"/>
    <w:rsid w:val="00563828"/>
    <w:rsid w:val="00666F81"/>
    <w:rsid w:val="00817DBE"/>
    <w:rsid w:val="00872782"/>
    <w:rsid w:val="009D5AE0"/>
    <w:rsid w:val="00A77CCC"/>
    <w:rsid w:val="00AD4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71A509-DDCB-4ECB-90B8-073FED1CF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D4B3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D4B3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D4B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D4B3F"/>
    <w:rPr>
      <w:i/>
      <w:iCs/>
    </w:rPr>
  </w:style>
  <w:style w:type="paragraph" w:styleId="a5">
    <w:name w:val="List Paragraph"/>
    <w:basedOn w:val="a"/>
    <w:uiPriority w:val="34"/>
    <w:qFormat/>
    <w:rsid w:val="00A77C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467916">
      <w:bodyDiv w:val="1"/>
      <w:marLeft w:val="0"/>
      <w:marRight w:val="0"/>
      <w:marTop w:val="0"/>
      <w:marBottom w:val="0"/>
      <w:divBdr>
        <w:top w:val="none" w:sz="0" w:space="0" w:color="auto"/>
        <w:left w:val="none" w:sz="0" w:space="0" w:color="auto"/>
        <w:bottom w:val="none" w:sz="0" w:space="0" w:color="auto"/>
        <w:right w:val="none" w:sz="0" w:space="0" w:color="auto"/>
      </w:divBdr>
      <w:divsChild>
        <w:div w:id="365375040">
          <w:marLeft w:val="0"/>
          <w:marRight w:val="0"/>
          <w:marTop w:val="0"/>
          <w:marBottom w:val="225"/>
          <w:divBdr>
            <w:top w:val="single" w:sz="12" w:space="11" w:color="FA0303"/>
            <w:left w:val="single" w:sz="12" w:space="12" w:color="FA0303"/>
            <w:bottom w:val="single" w:sz="12" w:space="11" w:color="FA0303"/>
            <w:right w:val="single" w:sz="12" w:space="12" w:color="FA0303"/>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674</Words>
  <Characters>3844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Елена Нестерова</cp:lastModifiedBy>
  <cp:revision>10</cp:revision>
  <dcterms:created xsi:type="dcterms:W3CDTF">2018-07-10T20:09:00Z</dcterms:created>
  <dcterms:modified xsi:type="dcterms:W3CDTF">2021-01-20T11:39:00Z</dcterms:modified>
</cp:coreProperties>
</file>