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Целевая прогулка «Что такое улица»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Подобное мероприятие можно провести как в группе детского сада с различным демонстрационным материалом и изображениями достопримечательностей город, так и на детской площадке с использованием флажков, надписей и т.д.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Но мы пошли другим путём - с группами 5 и 8 посмотрели все наглядно.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элементарных представлений об улице; обращение внимания детей на дома, здания разного назначения, тротуар, проезжую часть. Закрепление знания о названии улицы,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правилах дорожного движения (пешеходный переход, подземный переход, светофор, перекрёсток). Объяснение, как важно каждому знать свой адрес. Обращение внима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ния на типы машин на дороге.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Методика проведения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 начинает занятие с приветствия, это пр</w:t>
      </w:r>
      <w:r>
        <w:rPr>
          <w:rFonts w:ascii="Times New Roman" w:eastAsia="Times New Roman" w:hAnsi="Times New Roman" w:cs="Times New Roman"/>
          <w:sz w:val="24"/>
          <w:szCs w:val="24"/>
        </w:rPr>
        <w:t>оисходит во время первой остановки у дороги (ул. Машинная). Воспитатель обращает внимание на ширину проезжей части, на дома (многоэтажные, пятиэтажные, “новостройки” и т.д.), на проезжающие машины.</w:t>
      </w:r>
    </w:p>
    <w:p w14:paraId="00000002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Педагог.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Посмотрите, какая красивая улица, как много домов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нашей улице.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Все они разные: пятиэтажные, многоэтажные и т.д.)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этих домах живут люди (показывает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жилые дома).</w:t>
      </w:r>
    </w:p>
    <w:p w14:paraId="00000003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 знаете, как называется улица, на которой расположен наш детский сад? (отвечают; если нет - воспитатель подсказывает). Эта большая улиц</w:t>
      </w:r>
      <w:r>
        <w:rPr>
          <w:rFonts w:ascii="Times New Roman" w:eastAsia="Times New Roman" w:hAnsi="Times New Roman" w:cs="Times New Roman"/>
          <w:sz w:val="24"/>
          <w:szCs w:val="24"/>
        </w:rPr>
        <w:t>а называется Машинная, и наш детский сад находится на этой улице.</w:t>
      </w:r>
    </w:p>
    <w:p w14:paraId="00000004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 обращает внимание на то, что через дорогу нет перехода,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подземного. Все спускаются в подземный переход и идут до ул. Саввы Белых (за это время переходят через один пешеходный п</w:t>
      </w:r>
      <w:r>
        <w:rPr>
          <w:rFonts w:ascii="Times New Roman" w:eastAsia="Times New Roman" w:hAnsi="Times New Roman" w:cs="Times New Roman"/>
          <w:sz w:val="24"/>
          <w:szCs w:val="24"/>
        </w:rPr>
        <w:t>ереход с использованием красных флажков).</w:t>
      </w:r>
    </w:p>
    <w:p w14:paraId="00000005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улице у магазинов, аптек и т.д. происходит остановка. Воспитатель обращает внимание на них.</w:t>
      </w:r>
    </w:p>
    <w:p w14:paraId="00000006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Педагог.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кроме жилых домов есть на улице? (Магазины, аптеки, автостоянка и т.д.). А есть такие здания, в которых ра</w:t>
      </w:r>
      <w:r>
        <w:rPr>
          <w:rFonts w:ascii="Times New Roman" w:eastAsia="Times New Roman" w:hAnsi="Times New Roman" w:cs="Times New Roman"/>
          <w:sz w:val="24"/>
          <w:szCs w:val="24"/>
        </w:rPr>
        <w:t>ботают люди? (отвечают) Например, вот аптека? Как можно это понять? (отвечают: цвет, крест).</w:t>
      </w:r>
    </w:p>
    <w:p w14:paraId="00000007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Педагог.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Ребята, а для чего нужна улица? (для домов, для машин, для людей). А на какие части можно разделить улицу? Где вы стоите? А где ездят автомобили? (дорога,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проезжая часть и тротуар, асфальт дорожка).</w:t>
      </w:r>
    </w:p>
    <w:p w14:paraId="00000008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 обращает внимание на светофор (“цвет” или “сигнал”), на какой сигнал светофора можно переходить, а на какой нельзя.</w:t>
      </w:r>
    </w:p>
    <w:p w14:paraId="00000009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переходят улицу на зеленый сигнал с использованием красных флажков.</w:t>
      </w:r>
    </w:p>
    <w:p w14:paraId="0000000A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перекрес</w:t>
      </w:r>
      <w:r>
        <w:rPr>
          <w:rFonts w:ascii="Times New Roman" w:eastAsia="Times New Roman" w:hAnsi="Times New Roman" w:cs="Times New Roman"/>
          <w:sz w:val="24"/>
          <w:szCs w:val="24"/>
        </w:rPr>
        <w:t>тке педагог обращает внимание на сам перекресток (“Как называется эта часть дороги?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Почему?”) и на большое скопление разным машин (автобусы, самосвалы, легковые автомобили и т.д.).</w:t>
      </w:r>
      <w:proofErr w:type="gramEnd"/>
    </w:p>
    <w:p w14:paraId="0000000B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еще раз переходят дорогу на зеленый сигнал светофора с красными флажкам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и двигаются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входу в метро.</w:t>
      </w:r>
    </w:p>
    <w:p w14:paraId="0000000C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Около метро педагог спрашивает, знают ли дети, что это и для чего метро предназначено. Спустившись в переход, педагог обращает внимание детей на лифт для спуска и подъема людей с ОВЗ и на вход и выход к эскалаторам.</w:t>
      </w:r>
    </w:p>
    <w:p w14:paraId="0000000D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Выйдя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перехода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группа оказывается на ул. Академика Шварца, где по тротуару, перейдя еще раз пешеходный переход, делают остановку в парке между ул. Ак. Шварца и ул. Фучика для отдыха.</w:t>
      </w:r>
    </w:p>
    <w:p w14:paraId="0000000E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Возвращение в детский сад.</w:t>
      </w:r>
    </w:p>
    <w:p w14:paraId="0000000F" w14:textId="77777777" w:rsidR="00603EB0" w:rsidRDefault="00603EB0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603EB0" w:rsidRDefault="003C1188" w:rsidP="003C118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 и куда же без игры? Наша прогулка, которая имел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не только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-образовательные цели, завершилась возможностью для детей поиграть на детской и спортивной площадке в парке между ул. Фучика и Академика Шварца, что придало детям немного сил для возвращения в детский сад.</w:t>
      </w:r>
    </w:p>
    <w:sectPr w:rsidR="00603EB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03EB0"/>
    <w:rsid w:val="003C1188"/>
    <w:rsid w:val="0060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2019-04-25T03:22:00Z</dcterms:created>
  <dcterms:modified xsi:type="dcterms:W3CDTF">2019-04-25T03:22:00Z</dcterms:modified>
</cp:coreProperties>
</file>