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A7B51" w14:textId="6ED38C57" w:rsidR="003506EB" w:rsidRDefault="003506EB" w:rsidP="00624524">
      <w:pPr>
        <w:pStyle w:val="a3"/>
        <w:numPr>
          <w:ilvl w:val="0"/>
          <w:numId w:val="1"/>
        </w:numPr>
        <w:jc w:val="both"/>
      </w:pPr>
      <w:r w:rsidRPr="00997D3A">
        <w:rPr>
          <w:color w:val="000000"/>
          <w:sz w:val="30"/>
          <w:szCs w:val="30"/>
        </w:rPr>
        <w:t>К</w:t>
      </w:r>
      <w:r w:rsidRPr="00997D3A">
        <w:rPr>
          <w:color w:val="C00000"/>
          <w:sz w:val="30"/>
          <w:szCs w:val="30"/>
          <w:u w:val="single"/>
        </w:rPr>
        <w:t xml:space="preserve"> </w:t>
      </w:r>
      <w:r w:rsidR="00997D3A" w:rsidRPr="00624524">
        <w:rPr>
          <w:color w:val="C00000"/>
          <w:sz w:val="30"/>
          <w:szCs w:val="30"/>
          <w:u w:val="single"/>
        </w:rPr>
        <w:t xml:space="preserve">7 марта </w:t>
      </w:r>
      <w:r w:rsidRPr="00624524">
        <w:rPr>
          <w:color w:val="C00000"/>
          <w:sz w:val="30"/>
          <w:szCs w:val="30"/>
          <w:u w:val="single"/>
        </w:rPr>
        <w:t xml:space="preserve">2025 </w:t>
      </w:r>
      <w:r w:rsidR="00997D3A" w:rsidRPr="00624524">
        <w:rPr>
          <w:color w:val="C00000"/>
          <w:sz w:val="30"/>
          <w:szCs w:val="30"/>
          <w:u w:val="single"/>
        </w:rPr>
        <w:t xml:space="preserve">года </w:t>
      </w:r>
      <w:r w:rsidRPr="00997D3A">
        <w:rPr>
          <w:color w:val="000000"/>
          <w:sz w:val="30"/>
          <w:szCs w:val="30"/>
        </w:rPr>
        <w:t xml:space="preserve">вы получите ссылку для прохождения анкетирования получателей услуг на платформе оператора. Ее необходимо разместить на главной странице официального сайта организации в срок </w:t>
      </w:r>
      <w:r w:rsidRPr="00624524">
        <w:rPr>
          <w:color w:val="C00000"/>
          <w:sz w:val="30"/>
          <w:szCs w:val="30"/>
          <w:u w:val="single"/>
        </w:rPr>
        <w:t>до 12</w:t>
      </w:r>
      <w:r w:rsidR="00997D3A" w:rsidRPr="00624524">
        <w:rPr>
          <w:color w:val="C00000"/>
          <w:sz w:val="30"/>
          <w:szCs w:val="30"/>
          <w:u w:val="single"/>
        </w:rPr>
        <w:t xml:space="preserve"> марта </w:t>
      </w:r>
      <w:r w:rsidRPr="00624524">
        <w:rPr>
          <w:color w:val="C00000"/>
          <w:sz w:val="30"/>
          <w:szCs w:val="30"/>
          <w:u w:val="single"/>
        </w:rPr>
        <w:t xml:space="preserve">2025 </w:t>
      </w:r>
      <w:r w:rsidR="00997D3A" w:rsidRPr="00624524">
        <w:rPr>
          <w:color w:val="C00000"/>
          <w:sz w:val="30"/>
          <w:szCs w:val="30"/>
          <w:u w:val="single"/>
        </w:rPr>
        <w:t xml:space="preserve">года </w:t>
      </w:r>
      <w:r w:rsidRPr="00624524">
        <w:rPr>
          <w:color w:val="C00000"/>
          <w:sz w:val="30"/>
          <w:szCs w:val="30"/>
          <w:u w:val="single"/>
        </w:rPr>
        <w:t>(включительно)</w:t>
      </w:r>
      <w:r w:rsidRPr="00624524">
        <w:rPr>
          <w:color w:val="C00000"/>
          <w:sz w:val="30"/>
          <w:szCs w:val="30"/>
        </w:rPr>
        <w:t>.</w:t>
      </w:r>
      <w:r w:rsidR="00997D3A" w:rsidRPr="00624524">
        <w:rPr>
          <w:color w:val="C00000"/>
          <w:sz w:val="30"/>
          <w:szCs w:val="30"/>
        </w:rPr>
        <w:t xml:space="preserve"> </w:t>
      </w:r>
      <w:r w:rsidRPr="00997D3A">
        <w:rPr>
          <w:color w:val="000000"/>
          <w:sz w:val="30"/>
          <w:szCs w:val="30"/>
        </w:rPr>
        <w:t xml:space="preserve">На </w:t>
      </w:r>
      <w:r w:rsidRPr="00624524">
        <w:rPr>
          <w:color w:val="C00000"/>
          <w:sz w:val="30"/>
          <w:szCs w:val="30"/>
          <w:u w:val="single"/>
        </w:rPr>
        <w:t>главной странице</w:t>
      </w:r>
      <w:r w:rsidRPr="00624524">
        <w:rPr>
          <w:b/>
          <w:bCs/>
          <w:color w:val="C00000"/>
          <w:sz w:val="30"/>
          <w:szCs w:val="30"/>
          <w:u w:val="single"/>
        </w:rPr>
        <w:t xml:space="preserve"> </w:t>
      </w:r>
      <w:r w:rsidRPr="00997D3A">
        <w:rPr>
          <w:color w:val="000000"/>
          <w:sz w:val="30"/>
          <w:szCs w:val="30"/>
        </w:rPr>
        <w:t>сайта также необходимо разместить QR-код для перехода на сайт bus.gov.ru.</w:t>
      </w:r>
      <w:r w:rsidR="00997D3A" w:rsidRPr="00997D3A">
        <w:rPr>
          <w:color w:val="000000"/>
          <w:sz w:val="30"/>
          <w:szCs w:val="30"/>
        </w:rPr>
        <w:t xml:space="preserve"> </w:t>
      </w:r>
      <w:r>
        <w:t> </w:t>
      </w:r>
    </w:p>
    <w:p w14:paraId="14C27D08" w14:textId="77777777" w:rsidR="00997D3A" w:rsidRDefault="00997D3A" w:rsidP="00624524">
      <w:pPr>
        <w:pStyle w:val="a3"/>
        <w:ind w:left="720"/>
        <w:jc w:val="both"/>
      </w:pPr>
    </w:p>
    <w:p w14:paraId="11E28996" w14:textId="4E23D888" w:rsidR="00997D3A" w:rsidRPr="00624524" w:rsidRDefault="00997D3A" w:rsidP="00624524">
      <w:pPr>
        <w:pStyle w:val="a3"/>
        <w:numPr>
          <w:ilvl w:val="0"/>
          <w:numId w:val="1"/>
        </w:numPr>
        <w:jc w:val="both"/>
        <w:rPr>
          <w:color w:val="C00000"/>
        </w:rPr>
      </w:pPr>
      <w:r w:rsidRPr="00997D3A">
        <w:rPr>
          <w:color w:val="000000"/>
          <w:sz w:val="30"/>
          <w:szCs w:val="30"/>
        </w:rPr>
        <w:t>Период проведения опрос</w:t>
      </w:r>
      <w:r>
        <w:rPr>
          <w:color w:val="000000"/>
          <w:sz w:val="30"/>
          <w:szCs w:val="30"/>
        </w:rPr>
        <w:t>а</w:t>
      </w:r>
      <w:r w:rsidRPr="00997D3A">
        <w:rPr>
          <w:color w:val="000000"/>
          <w:sz w:val="30"/>
          <w:szCs w:val="30"/>
        </w:rPr>
        <w:t xml:space="preserve">: </w:t>
      </w:r>
      <w:r w:rsidR="00624524" w:rsidRPr="00624524">
        <w:rPr>
          <w:color w:val="C00000"/>
          <w:sz w:val="30"/>
          <w:szCs w:val="30"/>
        </w:rPr>
        <w:t xml:space="preserve">до </w:t>
      </w:r>
      <w:r w:rsidRPr="00624524">
        <w:rPr>
          <w:color w:val="C00000"/>
          <w:sz w:val="30"/>
          <w:szCs w:val="30"/>
        </w:rPr>
        <w:t>15 апреля 2025</w:t>
      </w:r>
      <w:r w:rsidRPr="00624524">
        <w:rPr>
          <w:color w:val="C00000"/>
          <w:sz w:val="30"/>
          <w:szCs w:val="30"/>
        </w:rPr>
        <w:t xml:space="preserve"> года</w:t>
      </w:r>
    </w:p>
    <w:p w14:paraId="40F1CDEB" w14:textId="77777777" w:rsidR="00997D3A" w:rsidRDefault="00997D3A" w:rsidP="00624524">
      <w:pPr>
        <w:pStyle w:val="a3"/>
        <w:ind w:left="720"/>
        <w:jc w:val="both"/>
      </w:pPr>
    </w:p>
    <w:p w14:paraId="24DDAFC1" w14:textId="55C3F7FA" w:rsidR="00624524" w:rsidRDefault="00997D3A" w:rsidP="00624524">
      <w:pPr>
        <w:pStyle w:val="a3"/>
        <w:numPr>
          <w:ilvl w:val="0"/>
          <w:numId w:val="9"/>
        </w:numPr>
        <w:jc w:val="both"/>
      </w:pPr>
      <w:r w:rsidRPr="00624524">
        <w:rPr>
          <w:color w:val="000000"/>
          <w:sz w:val="30"/>
          <w:szCs w:val="30"/>
        </w:rPr>
        <w:t>Период</w:t>
      </w:r>
      <w:r w:rsidR="003506EB" w:rsidRPr="00624524">
        <w:rPr>
          <w:color w:val="000000"/>
          <w:sz w:val="30"/>
          <w:szCs w:val="30"/>
        </w:rPr>
        <w:t xml:space="preserve"> выездов</w:t>
      </w:r>
      <w:r w:rsidRPr="00624524">
        <w:rPr>
          <w:color w:val="000000"/>
          <w:sz w:val="30"/>
          <w:szCs w:val="30"/>
        </w:rPr>
        <w:t xml:space="preserve"> экспертов</w:t>
      </w:r>
      <w:r w:rsidR="003506EB" w:rsidRPr="00624524">
        <w:rPr>
          <w:color w:val="000000"/>
          <w:sz w:val="30"/>
          <w:szCs w:val="30"/>
        </w:rPr>
        <w:t xml:space="preserve">: </w:t>
      </w:r>
      <w:r w:rsidR="003506EB" w:rsidRPr="00624524">
        <w:rPr>
          <w:color w:val="C00000"/>
          <w:sz w:val="30"/>
          <w:szCs w:val="30"/>
        </w:rPr>
        <w:t>с 24</w:t>
      </w:r>
      <w:r w:rsidRPr="00624524">
        <w:rPr>
          <w:color w:val="C00000"/>
          <w:sz w:val="30"/>
          <w:szCs w:val="30"/>
        </w:rPr>
        <w:t xml:space="preserve"> марта </w:t>
      </w:r>
      <w:r w:rsidR="003506EB" w:rsidRPr="00624524">
        <w:rPr>
          <w:color w:val="C00000"/>
          <w:sz w:val="30"/>
          <w:szCs w:val="30"/>
        </w:rPr>
        <w:t xml:space="preserve">2025 по </w:t>
      </w:r>
      <w:r w:rsidRPr="00624524">
        <w:rPr>
          <w:color w:val="C00000"/>
          <w:sz w:val="30"/>
          <w:szCs w:val="30"/>
        </w:rPr>
        <w:t xml:space="preserve">1 июня </w:t>
      </w:r>
      <w:r w:rsidR="003506EB" w:rsidRPr="00624524">
        <w:rPr>
          <w:color w:val="C00000"/>
          <w:sz w:val="30"/>
          <w:szCs w:val="30"/>
        </w:rPr>
        <w:t xml:space="preserve">2025 </w:t>
      </w:r>
      <w:r w:rsidRPr="00624524">
        <w:rPr>
          <w:color w:val="C00000"/>
          <w:sz w:val="30"/>
          <w:szCs w:val="30"/>
        </w:rPr>
        <w:t xml:space="preserve">года </w:t>
      </w:r>
      <w:r w:rsidR="003506EB" w:rsidRPr="00624524">
        <w:rPr>
          <w:color w:val="000000"/>
          <w:sz w:val="30"/>
          <w:szCs w:val="30"/>
        </w:rPr>
        <w:t>(включительно).</w:t>
      </w:r>
      <w:r w:rsidR="00624524" w:rsidRPr="00624524">
        <w:rPr>
          <w:color w:val="000000"/>
          <w:sz w:val="30"/>
          <w:szCs w:val="30"/>
        </w:rPr>
        <w:t xml:space="preserve"> </w:t>
      </w:r>
      <w:r w:rsidR="00624524" w:rsidRPr="00624524">
        <w:rPr>
          <w:color w:val="000000"/>
          <w:sz w:val="30"/>
          <w:szCs w:val="30"/>
        </w:rPr>
        <w:t>График выездов</w:t>
      </w:r>
      <w:r w:rsidR="00624524">
        <w:rPr>
          <w:color w:val="000000"/>
          <w:sz w:val="30"/>
          <w:szCs w:val="30"/>
        </w:rPr>
        <w:t>, в том числе информация об эксперте,</w:t>
      </w:r>
      <w:r w:rsidR="00624524" w:rsidRPr="00624524">
        <w:rPr>
          <w:color w:val="000000"/>
          <w:sz w:val="30"/>
          <w:szCs w:val="30"/>
        </w:rPr>
        <w:t xml:space="preserve"> доступен в онлайн-таблице мониторинга НОКО по ссылке на листе </w:t>
      </w:r>
      <w:r w:rsidR="00624524" w:rsidRPr="00624524">
        <w:rPr>
          <w:b/>
          <w:bCs/>
          <w:color w:val="000000"/>
          <w:sz w:val="30"/>
          <w:szCs w:val="30"/>
        </w:rPr>
        <w:t>ВЫЕЗД экспертов:</w:t>
      </w:r>
      <w:r w:rsidR="00624524" w:rsidRPr="00624524">
        <w:rPr>
          <w:b/>
          <w:bCs/>
          <w:color w:val="000000"/>
          <w:sz w:val="30"/>
          <w:szCs w:val="30"/>
        </w:rPr>
        <w:t xml:space="preserve"> </w:t>
      </w:r>
      <w:r w:rsidR="00624524">
        <w:t> </w:t>
      </w:r>
    </w:p>
    <w:p w14:paraId="7F9B2544" w14:textId="390D3AE7" w:rsidR="003506EB" w:rsidRPr="00624524" w:rsidRDefault="00624524" w:rsidP="00624524">
      <w:pPr>
        <w:pStyle w:val="a3"/>
        <w:ind w:left="720"/>
        <w:jc w:val="both"/>
      </w:pPr>
      <w:hyperlink r:id="rId5" w:history="1">
        <w:r w:rsidRPr="00624524">
          <w:rPr>
            <w:rStyle w:val="a4"/>
            <w:b/>
            <w:bCs/>
            <w:color w:val="auto"/>
            <w:sz w:val="30"/>
            <w:szCs w:val="30"/>
          </w:rPr>
          <w:t>https</w:t>
        </w:r>
      </w:hyperlink>
      <w:hyperlink r:id="rId6" w:tooltip="https://disk.yandex.ru/i/fZWCU79h96LKYQ" w:history="1">
        <w:r w:rsidRPr="00624524">
          <w:rPr>
            <w:rStyle w:val="a4"/>
            <w:b/>
            <w:bCs/>
            <w:color w:val="auto"/>
            <w:sz w:val="30"/>
            <w:szCs w:val="30"/>
          </w:rPr>
          <w:t>://</w:t>
        </w:r>
      </w:hyperlink>
      <w:hyperlink r:id="rId7" w:tooltip="https://disk.yandex.ru/i/fZWCU79h96LKYQ" w:history="1">
        <w:r w:rsidRPr="00624524">
          <w:rPr>
            <w:rStyle w:val="a4"/>
            <w:b/>
            <w:bCs/>
            <w:color w:val="auto"/>
            <w:sz w:val="30"/>
            <w:szCs w:val="30"/>
          </w:rPr>
          <w:t>disk.yandex.ru/i/fZWCU79h96LKYQ</w:t>
        </w:r>
      </w:hyperlink>
    </w:p>
    <w:p w14:paraId="51C545C9" w14:textId="77777777" w:rsidR="003506EB" w:rsidRDefault="003506EB" w:rsidP="00997D3A">
      <w:pPr>
        <w:pStyle w:val="a3"/>
        <w:ind w:left="720"/>
      </w:pPr>
      <w:r>
        <w:t> </w:t>
      </w:r>
    </w:p>
    <w:p w14:paraId="29D9BC8E" w14:textId="20396EDF" w:rsidR="003506EB" w:rsidRPr="00624524" w:rsidRDefault="003506EB" w:rsidP="00624524">
      <w:pPr>
        <w:pStyle w:val="a3"/>
        <w:numPr>
          <w:ilvl w:val="0"/>
          <w:numId w:val="1"/>
        </w:numPr>
        <w:jc w:val="both"/>
        <w:rPr>
          <w:color w:val="C00000"/>
        </w:rPr>
      </w:pPr>
      <w:r w:rsidRPr="00624524">
        <w:rPr>
          <w:color w:val="000000"/>
          <w:sz w:val="30"/>
          <w:szCs w:val="30"/>
        </w:rPr>
        <w:t>Аудит сайтов</w:t>
      </w:r>
      <w:r w:rsidR="00997D3A" w:rsidRPr="00624524">
        <w:rPr>
          <w:color w:val="000000"/>
          <w:sz w:val="30"/>
          <w:szCs w:val="30"/>
        </w:rPr>
        <w:t xml:space="preserve">, а также </w:t>
      </w:r>
      <w:r w:rsidR="00624524" w:rsidRPr="00624524">
        <w:rPr>
          <w:color w:val="000000"/>
          <w:sz w:val="30"/>
          <w:szCs w:val="30"/>
        </w:rPr>
        <w:t>проверка функционирования дистанционных способов обратной связи и взаимодействия с получателями услуг</w:t>
      </w:r>
      <w:r w:rsidR="00624524" w:rsidRPr="00624524">
        <w:rPr>
          <w:color w:val="000000"/>
          <w:sz w:val="30"/>
          <w:szCs w:val="30"/>
        </w:rPr>
        <w:t xml:space="preserve"> </w:t>
      </w:r>
      <w:r w:rsidR="00997D3A" w:rsidRPr="00624524">
        <w:rPr>
          <w:color w:val="000000"/>
          <w:sz w:val="30"/>
          <w:szCs w:val="30"/>
        </w:rPr>
        <w:t xml:space="preserve"> </w:t>
      </w:r>
      <w:r w:rsidRPr="00624524">
        <w:rPr>
          <w:color w:val="000000"/>
          <w:sz w:val="30"/>
          <w:szCs w:val="30"/>
        </w:rPr>
        <w:t xml:space="preserve"> будет проходить </w:t>
      </w:r>
      <w:r w:rsidRPr="00624524">
        <w:rPr>
          <w:color w:val="C00000"/>
          <w:sz w:val="30"/>
          <w:szCs w:val="30"/>
        </w:rPr>
        <w:t>до</w:t>
      </w:r>
      <w:r w:rsidR="00997D3A" w:rsidRPr="00624524">
        <w:rPr>
          <w:color w:val="C00000"/>
          <w:sz w:val="30"/>
          <w:szCs w:val="30"/>
        </w:rPr>
        <w:t xml:space="preserve"> 1 июня </w:t>
      </w:r>
      <w:r w:rsidRPr="00624524">
        <w:rPr>
          <w:color w:val="C00000"/>
          <w:sz w:val="30"/>
          <w:szCs w:val="30"/>
        </w:rPr>
        <w:t xml:space="preserve">2025 (включительно). </w:t>
      </w:r>
    </w:p>
    <w:p w14:paraId="49CF0E11" w14:textId="77777777" w:rsidR="00EF0E42" w:rsidRDefault="00EF0E42">
      <w:bookmarkStart w:id="0" w:name="_GoBack"/>
      <w:bookmarkEnd w:id="0"/>
    </w:p>
    <w:sectPr w:rsidR="00EF0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528"/>
    <w:multiLevelType w:val="multilevel"/>
    <w:tmpl w:val="F36E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D1828"/>
    <w:multiLevelType w:val="multilevel"/>
    <w:tmpl w:val="E8B6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47C06"/>
    <w:multiLevelType w:val="multilevel"/>
    <w:tmpl w:val="7CF2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C6DA3"/>
    <w:multiLevelType w:val="multilevel"/>
    <w:tmpl w:val="86F8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8621E"/>
    <w:multiLevelType w:val="multilevel"/>
    <w:tmpl w:val="AAB4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B5304"/>
    <w:multiLevelType w:val="multilevel"/>
    <w:tmpl w:val="F50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26D45"/>
    <w:multiLevelType w:val="multilevel"/>
    <w:tmpl w:val="84A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17C51"/>
    <w:multiLevelType w:val="multilevel"/>
    <w:tmpl w:val="0406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35430"/>
    <w:multiLevelType w:val="multilevel"/>
    <w:tmpl w:val="096A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09"/>
    <w:rsid w:val="003506EB"/>
    <w:rsid w:val="005B7D09"/>
    <w:rsid w:val="00624524"/>
    <w:rsid w:val="00954046"/>
    <w:rsid w:val="00997D3A"/>
    <w:rsid w:val="00E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90FA"/>
  <w15:chartTrackingRefBased/>
  <w15:docId w15:val="{7C6B767C-09FE-453A-81B4-7EF0752F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06E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24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fZWCU79h96LK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fZWCU79h96LKYQ" TargetMode="External"/><Relationship Id="rId5" Type="http://schemas.openxmlformats.org/officeDocument/2006/relationships/hyperlink" Target="file:///C:\Users\user\Desktop\http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2025-03-05T09:17:00Z</dcterms:created>
  <dcterms:modified xsi:type="dcterms:W3CDTF">2025-03-05T09:17:00Z</dcterms:modified>
</cp:coreProperties>
</file>